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F1331" w14:textId="77777777" w:rsidR="00B500B8" w:rsidRPr="00D02375" w:rsidRDefault="00B500B8" w:rsidP="00B500B8">
      <w:pPr>
        <w:spacing w:line="240" w:lineRule="auto"/>
        <w:ind w:left="368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 w:rsidRPr="00D02375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</w:t>
      </w:r>
      <w:r w:rsidRPr="00D02375">
        <w:rPr>
          <w:sz w:val="28"/>
          <w:szCs w:val="28"/>
        </w:rPr>
        <w:t>Федеральной палаты адвокатов Российской Федерации</w:t>
      </w:r>
    </w:p>
    <w:p w14:paraId="7B901D82" w14:textId="77777777" w:rsidR="00B500B8" w:rsidRPr="00D02375" w:rsidRDefault="00B500B8" w:rsidP="00B500B8">
      <w:pPr>
        <w:spacing w:line="240" w:lineRule="auto"/>
        <w:ind w:left="3686"/>
        <w:contextualSpacing/>
        <w:rPr>
          <w:sz w:val="28"/>
          <w:szCs w:val="28"/>
        </w:rPr>
      </w:pPr>
      <w:r w:rsidRPr="00D02375">
        <w:rPr>
          <w:sz w:val="28"/>
          <w:szCs w:val="28"/>
        </w:rPr>
        <w:t>от 21 августа 2025 г</w:t>
      </w:r>
      <w:r>
        <w:rPr>
          <w:sz w:val="28"/>
          <w:szCs w:val="28"/>
        </w:rPr>
        <w:t>ода</w:t>
      </w:r>
      <w:r w:rsidRPr="00D02375">
        <w:rPr>
          <w:sz w:val="28"/>
          <w:szCs w:val="28"/>
        </w:rPr>
        <w:t xml:space="preserve"> (протокол № 5)</w:t>
      </w:r>
    </w:p>
    <w:p w14:paraId="62C8F4D8" w14:textId="77777777" w:rsidR="00B500B8" w:rsidRDefault="00B500B8" w:rsidP="00B500B8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5265DC9B" w14:textId="77777777" w:rsidR="00B500B8" w:rsidRDefault="00B500B8" w:rsidP="00B500B8">
      <w:pPr>
        <w:spacing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14:paraId="22A96D86" w14:textId="1A9712CA" w:rsidR="004A1D08" w:rsidRPr="004A1D08" w:rsidRDefault="004A1D08" w:rsidP="00BA2C3B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4A1D08">
        <w:rPr>
          <w:rFonts w:cs="Times New Roman"/>
          <w:b/>
          <w:sz w:val="28"/>
          <w:szCs w:val="28"/>
        </w:rPr>
        <w:t>ПЕРЕЧЕНЬ ВОПРОСОВ ДЛЯ ВКЛЮЧЕНИЯ В ЭКЗАМЕНАЦИОННЫЕ БИЛЕТЫ ПРИ ПРИЕМЕ КВАЛИФИКАЦИОННОГО ЭКЗАМЕНА</w:t>
      </w:r>
      <w:r w:rsidR="00A76413">
        <w:rPr>
          <w:rFonts w:cs="Times New Roman"/>
          <w:b/>
          <w:sz w:val="28"/>
          <w:szCs w:val="28"/>
        </w:rPr>
        <w:t xml:space="preserve"> НА ПРИСВОЕНИЕ СТАТУСА АДВОКАТА</w:t>
      </w:r>
    </w:p>
    <w:p w14:paraId="58DB710A" w14:textId="77777777" w:rsidR="004A1D08" w:rsidRPr="004A1D08" w:rsidRDefault="004A1D08" w:rsidP="004A1D0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724F17D" w14:textId="77777777" w:rsidR="004042DF" w:rsidRPr="00276A0C" w:rsidRDefault="004042DF" w:rsidP="004042DF">
      <w:pPr>
        <w:spacing w:line="240" w:lineRule="auto"/>
        <w:jc w:val="center"/>
        <w:rPr>
          <w:rFonts w:cs="Times New Roman"/>
          <w:b/>
          <w:bCs/>
          <w:color w:val="EE0000"/>
          <w:sz w:val="28"/>
          <w:szCs w:val="28"/>
          <w:u w:val="single"/>
        </w:rPr>
      </w:pPr>
      <w:r w:rsidRPr="00276A0C">
        <w:rPr>
          <w:rFonts w:cs="Times New Roman"/>
          <w:b/>
          <w:bCs/>
          <w:color w:val="EE0000"/>
          <w:sz w:val="28"/>
          <w:szCs w:val="28"/>
          <w:u w:val="single"/>
        </w:rPr>
        <w:t xml:space="preserve">Вступает в </w:t>
      </w:r>
      <w:r>
        <w:rPr>
          <w:rFonts w:cs="Times New Roman"/>
          <w:b/>
          <w:bCs/>
          <w:color w:val="EE0000"/>
          <w:sz w:val="28"/>
          <w:szCs w:val="28"/>
          <w:u w:val="single"/>
        </w:rPr>
        <w:t>действие с</w:t>
      </w:r>
      <w:r w:rsidRPr="00276A0C">
        <w:rPr>
          <w:rFonts w:cs="Times New Roman"/>
          <w:b/>
          <w:bCs/>
          <w:color w:val="EE0000"/>
          <w:sz w:val="28"/>
          <w:szCs w:val="28"/>
          <w:u w:val="single"/>
        </w:rPr>
        <w:t xml:space="preserve"> 1 октября 2025 года</w:t>
      </w:r>
    </w:p>
    <w:p w14:paraId="1A46C530" w14:textId="77777777" w:rsidR="004042DF" w:rsidRDefault="004042DF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4C43B54" w14:textId="77777777" w:rsidR="004042DF" w:rsidRDefault="004042DF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758C71C8" w14:textId="28078D4B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СТАТУС АДВОКАТА. ПОЛНОМОЧИЯ И ОБЯЗАННОСТИ АДВОКАТА. ОРГАНЫ АДВОКАТУРЫ И АДВОКАТСКИЕ ОБРАЗОВАНИЯ</w:t>
      </w:r>
    </w:p>
    <w:p w14:paraId="27F60E1A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2587CC72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1. Российская адвокатура по Судебным Уставам 1864 г.</w:t>
      </w:r>
    </w:p>
    <w:p w14:paraId="65BAF27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FF4191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2. Понятия «адвокат», «адвокатская деятельность». Виды юридической помощи, оказываемой адвокатами. Понятие «адвокатура», принципы организации и деятельности адвокатуры.</w:t>
      </w:r>
    </w:p>
    <w:p w14:paraId="6273761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28688C2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3. Полномочия и обязанности адвоката в соответствии с Федеральным законом «Об адвокатской деятельности и адвокатуре в Российской Федерации», Кодексом профессиональной этики адвоката и процессуальными законами.</w:t>
      </w:r>
    </w:p>
    <w:p w14:paraId="7E392EA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2BE9A2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4. Обязанность адвоката по повышению квалификации: значение и формы реализации.</w:t>
      </w:r>
    </w:p>
    <w:p w14:paraId="0E6C1CF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49F6660" w14:textId="0245E56F" w:rsidR="00495CF4" w:rsidRPr="002B790C" w:rsidRDefault="008176C0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5.</w:t>
      </w:r>
      <w:r w:rsidR="00495CF4" w:rsidRPr="002B790C">
        <w:rPr>
          <w:rFonts w:cs="Times New Roman"/>
          <w:sz w:val="28"/>
          <w:szCs w:val="28"/>
        </w:rPr>
        <w:t xml:space="preserve"> Адвокатская палата субъекта Российской Федерации и ее органы: понятие, порядок образования, компетенция.</w:t>
      </w:r>
    </w:p>
    <w:p w14:paraId="52275162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969F4A4" w14:textId="0EE466D2" w:rsidR="00495CF4" w:rsidRPr="002B790C" w:rsidRDefault="008176C0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Федеральная палата адвокатов Российской Федерации, ее органы: понятие, порядок образования, компетенция.</w:t>
      </w:r>
    </w:p>
    <w:p w14:paraId="00DB21D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1AD8B38" w14:textId="74567912" w:rsidR="00495CF4" w:rsidRPr="002B790C" w:rsidRDefault="008176C0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Квалификационные комиссии адвокатских палат субъектов Российской Федерации порядок создания и их полномочия. Заключения квалификационных комиссий.</w:t>
      </w:r>
    </w:p>
    <w:p w14:paraId="569E4CB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trike/>
          <w:sz w:val="28"/>
          <w:szCs w:val="28"/>
        </w:rPr>
      </w:pPr>
    </w:p>
    <w:p w14:paraId="11F31D2C" w14:textId="6EE8F949" w:rsidR="00035255" w:rsidRPr="002B790C" w:rsidRDefault="008176C0" w:rsidP="00035255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 xml:space="preserve">8. </w:t>
      </w:r>
      <w:r w:rsidR="00035255" w:rsidRPr="002B790C">
        <w:rPr>
          <w:rFonts w:cs="Times New Roman"/>
          <w:sz w:val="28"/>
          <w:szCs w:val="28"/>
        </w:rPr>
        <w:t>Формы адвокатских образований. Особенности учреждения, реорганизации и ликвидации. Налогообложение в адвокатских кабинетах</w:t>
      </w:r>
      <w:r w:rsidR="000B6F82" w:rsidRPr="002B790C">
        <w:rPr>
          <w:rFonts w:cs="Times New Roman"/>
          <w:sz w:val="28"/>
          <w:szCs w:val="28"/>
        </w:rPr>
        <w:t>.</w:t>
      </w:r>
    </w:p>
    <w:p w14:paraId="36B2D609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5C9E1D4" w14:textId="3067198E" w:rsidR="00495CF4" w:rsidRPr="002B790C" w:rsidRDefault="008176C0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495CF4" w:rsidRPr="002B790C">
        <w:rPr>
          <w:rFonts w:cs="Times New Roman"/>
          <w:sz w:val="28"/>
          <w:szCs w:val="28"/>
        </w:rPr>
        <w:t>. Составление и ведение адвокатского производства (досье). Методические рекомендации по ведению адвокатского производства.</w:t>
      </w:r>
    </w:p>
    <w:p w14:paraId="2CE92B3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82C262B" w14:textId="490810DA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lastRenderedPageBreak/>
        <w:t>1</w:t>
      </w:r>
      <w:r w:rsidR="008176C0" w:rsidRPr="002B790C">
        <w:rPr>
          <w:rFonts w:cs="Times New Roman"/>
          <w:sz w:val="28"/>
          <w:szCs w:val="28"/>
        </w:rPr>
        <w:t>0</w:t>
      </w:r>
      <w:r w:rsidRPr="002B790C">
        <w:rPr>
          <w:rFonts w:cs="Times New Roman"/>
          <w:sz w:val="28"/>
          <w:szCs w:val="28"/>
        </w:rPr>
        <w:t>. Личный кабинет адвоката на официальном сайте Росфинмониторинга: необходимость и цели открытия, механизм использования.</w:t>
      </w:r>
    </w:p>
    <w:p w14:paraId="20C0E7C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388CB49" w14:textId="7893BF44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8176C0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Основные обязанности адвоката, связанные с деятельностью по противодействию легализации (отмыванию) доходов, полученных преступным путем, и финансированию терроризма.</w:t>
      </w:r>
    </w:p>
    <w:p w14:paraId="51EB6B0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F753478" w14:textId="21A6A0B9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8176C0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Порядок осуществления защиты профессиональных прав адвокатов, в том числе от вмешательства в их деятельность путем нарушения неприкосновенности переписки адвоката, досмотра адвоката, обыска помещения, занимаемого адвокатом, вызова на допрос в качестве свидетеля об обстоятельствах, ставших известными ему в связи с оказанием юридической помощи.</w:t>
      </w:r>
    </w:p>
    <w:p w14:paraId="5E6ACC63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22FE847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ОТНОШЕНИЯ АДВОКАТА С ДОВЕРИТЕЛЕМ</w:t>
      </w:r>
    </w:p>
    <w:p w14:paraId="42EEBE5D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5C09D611" w14:textId="4D86510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8176C0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Соглашение об оказании юридической помощи: понятие, существенные условия, форма.</w:t>
      </w:r>
    </w:p>
    <w:p w14:paraId="09163B2B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4E89872" w14:textId="60C544EA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 xml:space="preserve">14. </w:t>
      </w:r>
      <w:r w:rsidR="00035255" w:rsidRPr="002B790C">
        <w:rPr>
          <w:rFonts w:cs="Times New Roman"/>
          <w:sz w:val="28"/>
          <w:szCs w:val="28"/>
        </w:rPr>
        <w:t>Понятие конфликта интересов. Действия адвоката при возникновении конфликта интересов в различных видах судопроизводства. Принятие поручения на осуществление защиты по одному уголовному делу двух и более лиц.</w:t>
      </w:r>
    </w:p>
    <w:p w14:paraId="5A2D0D40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D62472A" w14:textId="7305D563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Вознаграждение адвоката за оказываемую юридическую помощь. Гонорар успеха. Правила включения в соглашение адвоката с доверителем условия о вознаграждении, зависящем от результата оказания юридической помощи.</w:t>
      </w:r>
    </w:p>
    <w:p w14:paraId="0E50D3D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DDC1182" w14:textId="1F3F18F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Оказание юридической помощи гражданам РФ бесплатно. Участие адвоката в государственной системе бесплатной юридической помощи.</w:t>
      </w:r>
    </w:p>
    <w:p w14:paraId="0E9894BA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E8E57A6" w14:textId="6A6D21DA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 xml:space="preserve">17. </w:t>
      </w:r>
      <w:r w:rsidR="00035255" w:rsidRPr="002B790C">
        <w:rPr>
          <w:rFonts w:cs="Times New Roman"/>
          <w:sz w:val="28"/>
          <w:szCs w:val="28"/>
        </w:rPr>
        <w:t>Порядок финансирования труда адвоката, осуществляющего защиту на основании ст. 50 УПК РФ, представительство на основании ст. 50 ГПК РФ и оказывающего бесплатную юридическую помощь на основании Федерального закона «О бесплатной юридической помощи в Российской Федерации».</w:t>
      </w:r>
    </w:p>
    <w:p w14:paraId="05C53800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7A02106B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ПРОФЕССИОНАЛЬНАЯ ЭТИКА АДВОКАТА</w:t>
      </w:r>
    </w:p>
    <w:p w14:paraId="3C3CD075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0415EE73" w14:textId="6714B50A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18</w:t>
      </w:r>
      <w:r w:rsidR="00495CF4" w:rsidRPr="002B790C">
        <w:rPr>
          <w:rFonts w:cs="Times New Roman"/>
          <w:sz w:val="28"/>
          <w:szCs w:val="28"/>
        </w:rPr>
        <w:t>. Кодекс профессиональной этики адвоката: правовая природа, значимость, назначение, структура, содержание.</w:t>
      </w:r>
    </w:p>
    <w:p w14:paraId="2FDC610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482048F" w14:textId="1167E331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 xml:space="preserve">19. </w:t>
      </w:r>
      <w:r w:rsidR="00035255" w:rsidRPr="002B790C">
        <w:rPr>
          <w:rFonts w:cs="Times New Roman"/>
          <w:sz w:val="28"/>
          <w:szCs w:val="28"/>
        </w:rPr>
        <w:t>Этические принципы профессионального поведения адвоката при общении с доверителем, другими адвокатами и при участии в судопроизводстве</w:t>
      </w:r>
    </w:p>
    <w:p w14:paraId="7AF5A754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D21495C" w14:textId="2734D7E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693F1F" w:rsidRPr="002B790C">
        <w:rPr>
          <w:rFonts w:cs="Times New Roman"/>
          <w:sz w:val="28"/>
          <w:szCs w:val="28"/>
        </w:rPr>
        <w:t>0</w:t>
      </w:r>
      <w:r w:rsidRPr="002B790C">
        <w:rPr>
          <w:rFonts w:cs="Times New Roman"/>
          <w:sz w:val="28"/>
          <w:szCs w:val="28"/>
        </w:rPr>
        <w:t>. Этические правила поведения адвоката при общении со СМИ: условия и ограничения. Критерии допустимости информации об адвокате и адвокатском образовании. Реклама адвокатской деятельности.</w:t>
      </w:r>
    </w:p>
    <w:p w14:paraId="4108346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2CF0F0F" w14:textId="036D0FD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Комиссия ФПА РФ по этике и стандартам. Порядок создания, компетенция.</w:t>
      </w:r>
    </w:p>
    <w:p w14:paraId="23DB4C0C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F012FC4" w14:textId="344850CA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 xml:space="preserve">Стандарты адвокатской деятельности, разъяснения Комиссии ФПА РФ по этике и стандартам: понятие и значение. </w:t>
      </w:r>
    </w:p>
    <w:p w14:paraId="5B925003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17146CD1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ГАРАНТИИ НЕЗАВИСИМОСТИ АДВОКАТА, ОТВЕТСТВЕННОСТЬ АДВОКАТА</w:t>
      </w:r>
    </w:p>
    <w:p w14:paraId="059F4CB8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B4EEA90" w14:textId="7CE63545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Гарантии независимости адвоката по нормам Федерального закона «Об адвокатской деятельности и адвокатуре в Российской Федерации» и нормам отраслевого законодательства.</w:t>
      </w:r>
    </w:p>
    <w:p w14:paraId="6AFC59AC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E0907E7" w14:textId="7745E44D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>Дисциплинарная ответственность адвоката: понятие, меры дисциплинарной ответственности, процедура привлечения адвоката к дисциплинарной ответственности. Разъяснение Комиссии ФПА РФ по этике и стандартам «О пределах рассмотрения дисциплинарного дела в Квалификационной комиссии адвокатской палаты субъекта Российской Федерации».</w:t>
      </w:r>
    </w:p>
    <w:p w14:paraId="6B8122D3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421E6DF" w14:textId="6FF8F556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5</w:t>
      </w:r>
      <w:r w:rsidR="00495CF4" w:rsidRPr="002B790C">
        <w:rPr>
          <w:rFonts w:cs="Times New Roman"/>
          <w:sz w:val="28"/>
          <w:szCs w:val="28"/>
        </w:rPr>
        <w:t>. Гражданско-правовая ответственность адвоката перед доверителем.</w:t>
      </w:r>
    </w:p>
    <w:p w14:paraId="33A2DA58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99F39F0" w14:textId="49328D8B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Адвокатская тайна: понятие, предмет (содержание), гарантии сохранения. Меры, направленные на защиту и сохранение адвокатской тайны.</w:t>
      </w:r>
    </w:p>
    <w:p w14:paraId="3C7E691B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5892FE22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ГРАЖДАНСКОЕ ПРАВО</w:t>
      </w:r>
    </w:p>
    <w:p w14:paraId="1A2C4994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300F6378" w14:textId="74BFB6BB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Правосубъектность физических лиц. Деятельность адвоката при признании гражданина безвестно отсутствующим, объявлении умершим. Опека и попечительство.</w:t>
      </w:r>
    </w:p>
    <w:p w14:paraId="5967CEFB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E7C4B98" w14:textId="0A152EAE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>Правосубъектность юридических лиц. Деятельность адвоката при создании, реорганизации и ликвидации юридических лиц (коммерческих и некоммерческих организаций). Правовые риски и их минимизация.</w:t>
      </w:r>
    </w:p>
    <w:p w14:paraId="4480D0E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CDB0B48" w14:textId="19E4B5DA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>Понятие и виды сделок. Форма сделок. Условия действительности сделок. Деятельность адвоката при признании сделок недействительными (на стороне истца и на стороне ответчика). Последствия признания сделки недействительной.</w:t>
      </w:r>
    </w:p>
    <w:p w14:paraId="1A4C8913" w14:textId="77777777" w:rsidR="00035255" w:rsidRPr="002B790C" w:rsidRDefault="00035255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5334F0F" w14:textId="45345267" w:rsidR="00495CF4" w:rsidRPr="002B790C" w:rsidRDefault="00FF07D7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30</w:t>
      </w:r>
      <w:r w:rsidR="00495CF4" w:rsidRPr="002B790C">
        <w:rPr>
          <w:rFonts w:cs="Times New Roman"/>
          <w:sz w:val="28"/>
          <w:szCs w:val="28"/>
        </w:rPr>
        <w:t>. Представительство: понятие, виды. Доверенность.</w:t>
      </w:r>
    </w:p>
    <w:p w14:paraId="1C6CABEC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00C3C6D" w14:textId="4D83A91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Учет в деятельности адвоката сроков, предусмотренных в нормах гражданского права. Исковая давность.</w:t>
      </w:r>
    </w:p>
    <w:p w14:paraId="2C22781C" w14:textId="77777777" w:rsidR="000B6F82" w:rsidRPr="002B790C" w:rsidRDefault="000B6F82" w:rsidP="00035255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076E436" w14:textId="2F149183" w:rsidR="00035255" w:rsidRPr="002B790C" w:rsidRDefault="00693F1F" w:rsidP="00035255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>Способы защиты гражданских прав: понятие, классификация. Выбор и применение адвокатом способов защиты гражданских прав доверителя.</w:t>
      </w:r>
    </w:p>
    <w:p w14:paraId="2C1DB174" w14:textId="77777777" w:rsidR="00035255" w:rsidRPr="002B790C" w:rsidRDefault="00035255" w:rsidP="00035255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A2D6DB6" w14:textId="1AB2B46A" w:rsidR="00035255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035255" w:rsidRPr="002B790C">
        <w:rPr>
          <w:rFonts w:cs="Times New Roman"/>
          <w:sz w:val="28"/>
          <w:szCs w:val="28"/>
        </w:rPr>
        <w:t>Понятие обязательства и его элементы. Стороны обязательства. Принципы и порядок исполнения обязательств. Основания и способы прекращения обязательств. Деятельность адвоката при разрешении споров, связанных с неисполнением или ненадлежащим исполнением обязательств.</w:t>
      </w:r>
    </w:p>
    <w:p w14:paraId="0BD685E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FDCD8BF" w14:textId="6716657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>. Применение адвокатом способов обеспечения исполнения обязательств в интересах доверителя: цели, понятие, виды.</w:t>
      </w:r>
    </w:p>
    <w:p w14:paraId="1E4EF76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67720AF" w14:textId="0565ACCF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 xml:space="preserve">Понятие, содержание договоров. Принцип свободы договора. Классификация договоров. Деятельность адвоката при заключении, исполнении и расторжении различных видов гражданско-правовых договоров. </w:t>
      </w:r>
    </w:p>
    <w:p w14:paraId="332DBEBB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CFAC7A6" w14:textId="197EB322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Договор аренды: понятие, виды. Деятельность адвоката при заключении доверителем договора аренды недвижимого имущества.</w:t>
      </w:r>
    </w:p>
    <w:p w14:paraId="3BCA2297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49DDB4A" w14:textId="3194B31C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Договор займа и кредитный договор: понятие и особенности. Деятельность адвоката при сопровождении сделки заключения доверителем договора займа.</w:t>
      </w:r>
    </w:p>
    <w:p w14:paraId="46F276F5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ECA5D02" w14:textId="3941DF08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Договор купли-продажи: виды и существенные условия. Особенности отдельных видов купли-продажи (розничная купля-продажа, поставка, купля-продажа недвижимости, предприятия). Деятельность адвоката при сопровождении сделок купли-продажи и разрешении споров, возникающих из них.</w:t>
      </w:r>
    </w:p>
    <w:p w14:paraId="145F04EC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C4C9A7E" w14:textId="7C5E4471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3</w:t>
      </w:r>
      <w:r w:rsidR="00FF07D7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Договор дарения: форма, запрещение и ограничение дарения, отмена дарения. Деятельность адвоката при сопровождении сделок дарения и оспаривании договоров дарения.</w:t>
      </w:r>
    </w:p>
    <w:p w14:paraId="41CF9590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FDB37D8" w14:textId="5E84D7E4" w:rsidR="000B6F82" w:rsidRPr="002B790C" w:rsidRDefault="00FF07D7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40</w:t>
      </w:r>
      <w:r w:rsidR="00693F1F"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 xml:space="preserve">Договор возмездного оказания услуг: понятие, существенные условия. Отличие от смежных договоров (подряда, поручения, агентирования). Особенности исполнения и расторжения договора. </w:t>
      </w:r>
    </w:p>
    <w:p w14:paraId="53A97B38" w14:textId="330E00B4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Деятельность адвоката при сопровождении и оспаривании договоров возмездного оказания услуг.</w:t>
      </w:r>
    </w:p>
    <w:p w14:paraId="27E8FF3E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094B694" w14:textId="282E110B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Договор поручения: понятие, существенные условия.  Права и обязанности поверенного и доверителя. Прекращение договора поручения. Отличие от договора комиссии и агентского договора. Деятельность адвоката при применении норм о договоре поручения в интересах доверителя.</w:t>
      </w:r>
    </w:p>
    <w:p w14:paraId="542D296D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39B1662" w14:textId="16762235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2.</w:t>
      </w:r>
      <w:r w:rsidRPr="002B790C">
        <w:rPr>
          <w:rFonts w:cs="Times New Roman"/>
          <w:sz w:val="28"/>
          <w:szCs w:val="28"/>
        </w:rPr>
        <w:t xml:space="preserve"> </w:t>
      </w:r>
      <w:r w:rsidR="00733A38" w:rsidRPr="002B790C">
        <w:rPr>
          <w:rFonts w:cs="Times New Roman"/>
          <w:sz w:val="28"/>
          <w:szCs w:val="28"/>
        </w:rPr>
        <w:t>Преддоговорная ответственность. Роль адвоката в минимизации рисков и защите интересов доверителя на стадии заключения договора (переговоры, протоколы разногласий, соглашения о намерениях).</w:t>
      </w:r>
    </w:p>
    <w:p w14:paraId="4FB69AFF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B6509F8" w14:textId="39E97CF6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Обязательства вследствие причинения вреда (</w:t>
      </w:r>
      <w:proofErr w:type="spellStart"/>
      <w:r w:rsidR="00733A38" w:rsidRPr="002B790C">
        <w:rPr>
          <w:rFonts w:cs="Times New Roman"/>
          <w:sz w:val="28"/>
          <w:szCs w:val="28"/>
        </w:rPr>
        <w:t>деликтные</w:t>
      </w:r>
      <w:proofErr w:type="spellEnd"/>
      <w:r w:rsidR="00733A38" w:rsidRPr="002B790C">
        <w:rPr>
          <w:rFonts w:cs="Times New Roman"/>
          <w:sz w:val="28"/>
          <w:szCs w:val="28"/>
        </w:rPr>
        <w:t xml:space="preserve"> обязательства). Условия наступления гражданско-правовой ответственности. Деятельность адвоката по взысканию вреда (материального, морального) и оспариванию требований о возмещении вреда. Виды убытков и их доказывание.</w:t>
      </w:r>
    </w:p>
    <w:p w14:paraId="5E3C470F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97EEDBB" w14:textId="3704DE44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Обязательства из неосновательного обогащения. Условия возникновения неосновательного обогащения. Деятельность адвоката по доказыванию и взысканию неосновательного обогащения. Отличие от других видов обязательств.</w:t>
      </w:r>
    </w:p>
    <w:p w14:paraId="2572EC43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DE8B33" w14:textId="4BB46AA8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Защита прав потребителей. Основные права потребителей и обязанности продавцов/исполнителей. Роль адвоката в досудебном и судебном разрешении потребительских споров. Особенности искового производства по делам о защите прав потребителей.</w:t>
      </w:r>
    </w:p>
    <w:p w14:paraId="288EFA99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030759C" w14:textId="5841285C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 xml:space="preserve">Вещные права: понятие, виды, способы защиты. Деятельность адвоката по защите права собственности и иных вещных прав (виндикационный и негаторный иски). </w:t>
      </w:r>
    </w:p>
    <w:p w14:paraId="2E1C93BA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95C06F0" w14:textId="284FBC5D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Право общей собственности и разрешение споров между сособственниками (выдел доли, определение порядка пользования).</w:t>
      </w:r>
    </w:p>
    <w:p w14:paraId="76469FE9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E719E31" w14:textId="3367ABF7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Наследование по завещанию и по закону. Консультирование адвокатом доверителя о порядке совершения завещания, видах завещательных распоряжений, институте обязательной доли. Наследование по закону (очередность, круг наследников).</w:t>
      </w:r>
    </w:p>
    <w:p w14:paraId="37CE6AAF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4DF8DD9" w14:textId="5CFD26DB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4</w:t>
      </w:r>
      <w:r w:rsidR="00FF07D7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Процедура принятия наследства и отказа от него. Сроки для принятия наследства. Деятельность адвоката по сопровождению наследственных дел, включая восстановление срока для принятия наследства и раздел наследственного имущества.</w:t>
      </w:r>
    </w:p>
    <w:p w14:paraId="0F51823F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FE5825" w14:textId="1A6168F0" w:rsidR="00733A38" w:rsidRPr="002B790C" w:rsidRDefault="00FF07D7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50</w:t>
      </w:r>
      <w:r w:rsidR="00693F1F"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Понятие и объекты интеллектуальной собственности. Сущность и виды интеллектуальных прав (авторские, смежные, патентные права, права на средства индивидуализации). Способы защиты интеллектуальных прав. Деятельность адвоката при защите интеллектуальных прав доверителя.</w:t>
      </w:r>
    </w:p>
    <w:p w14:paraId="6C885230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C5F7F8" w14:textId="6D52B56D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Принцип добросовестности в гражданском праве и запрет злоупотребления правом. Правовые позиции Конституционного Суда Российской Федерации и Верховного Суда Российской Федерации.</w:t>
      </w:r>
    </w:p>
    <w:p w14:paraId="38F896AD" w14:textId="77777777" w:rsidR="001D2123" w:rsidRPr="002B790C" w:rsidRDefault="001D2123" w:rsidP="00F7411C">
      <w:pPr>
        <w:spacing w:line="240" w:lineRule="auto"/>
        <w:rPr>
          <w:rFonts w:cs="Times New Roman"/>
          <w:sz w:val="28"/>
          <w:szCs w:val="28"/>
        </w:rPr>
      </w:pPr>
    </w:p>
    <w:p w14:paraId="619ED2DF" w14:textId="77777777" w:rsidR="001D2123" w:rsidRPr="002B790C" w:rsidRDefault="001D2123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57F6AFBD" w14:textId="33B92A76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ТРУДОВОЕ ПРАВО</w:t>
      </w:r>
    </w:p>
    <w:p w14:paraId="524083AC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0084A22" w14:textId="3FF148FF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Прекращение трудового договора: основания, порядок, оспаривание. Деятельность адвоката по правовой экспертизе оснований увольнения, консультированию доверителей и представлению их интересов в суде по делам о восстановлении на работе.</w:t>
      </w:r>
    </w:p>
    <w:p w14:paraId="2910BC5D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217169A" w14:textId="1E945E48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Понятие и виды дисциплинарной ответственности работников. Деятельность адвоката по оказанию квалифицированной юридической помощи при оспаривании дисциплинарных взысканий, включая практические аспекты доказывания их незаконности.</w:t>
      </w:r>
    </w:p>
    <w:p w14:paraId="4ACACB1E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0DF0814" w14:textId="1E3BE2B9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Заработная плата и другие причитающиеся работнику выплаты. Деятельность адвоката по взысканию невыплаченной заработной платы, компенсаций и иных выплат, включая особенности определения размера требований и доказывания.</w:t>
      </w:r>
    </w:p>
    <w:p w14:paraId="6745D15D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C7DBE6A" w14:textId="0BC501D7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Материальная ответственность сторон трудового договора. Деятельность адвоката при разрешении споров о возмещении ущерба, причиненного работодателю или работнику, включая практические аспекты доказывания размера ущерба и пределов ответственности.</w:t>
      </w:r>
    </w:p>
    <w:p w14:paraId="7EFEDC58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2581548" w14:textId="16E62998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Особенности правового регулирования труда отдельных категорий работников (например, беременные женщины, несовершеннолетние, инвалиды, дистанционные работники) и запрет дискриминации. Деятельность адвоката по защите прав данных категорий работников, включая практические аспекты доказывания дискриминации в сфере труда и преследования.</w:t>
      </w:r>
    </w:p>
    <w:p w14:paraId="583521A1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957F95B" w14:textId="389DC749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 xml:space="preserve">. </w:t>
      </w:r>
      <w:r w:rsidR="000B6F82" w:rsidRPr="002B790C">
        <w:rPr>
          <w:rFonts w:cs="Times New Roman"/>
          <w:sz w:val="28"/>
          <w:szCs w:val="28"/>
        </w:rPr>
        <w:t xml:space="preserve"> </w:t>
      </w:r>
      <w:r w:rsidR="00733A38" w:rsidRPr="002B790C">
        <w:rPr>
          <w:rFonts w:cs="Times New Roman"/>
          <w:sz w:val="28"/>
          <w:szCs w:val="28"/>
        </w:rPr>
        <w:t>Досудебное урегулирование трудовых споров. Деятельность адвоката в претензионной работе и участии в работе комиссий по трудовым спорам, включая значение досудебного этапа для дальнейшего судебного разбирательства и практику составления процессуальных документов.</w:t>
      </w:r>
    </w:p>
    <w:p w14:paraId="0F05BFB3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A97ECDF" w14:textId="631FC0BF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Охрана труда и несчастные случаи на производстве. Деятельность адвоката по представлению интересов работников, пострадавших в результате несчастного случая на производстве или профессионального заболевания, включая вопросы возмещения вреда здоровью и морального вреда.</w:t>
      </w:r>
    </w:p>
    <w:p w14:paraId="616725B7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D1EBD3D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СЕМЕЙНОЕ ПРАВО</w:t>
      </w:r>
    </w:p>
    <w:p w14:paraId="202A3243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DD70065" w14:textId="2AB53F19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5</w:t>
      </w:r>
      <w:r w:rsidR="00FF07D7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Деятельность адвоката по представлению интересов доверителей при расторжении брака, включая консультирование о правовых последствиях и участие в делах о признании брака недействительным.</w:t>
      </w:r>
    </w:p>
    <w:p w14:paraId="0C36E42F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0DC891C" w14:textId="304400B9" w:rsidR="00733A38" w:rsidRPr="002B790C" w:rsidRDefault="00FF07D7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60</w:t>
      </w:r>
      <w:r w:rsidR="00693F1F"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Оказание адвокатом квалифицированной юридической помощи при составлении брачного договора и участие адвоката в рассмотрении дел о разделе имущества супругов.</w:t>
      </w:r>
    </w:p>
    <w:p w14:paraId="1784CD31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CC0985B" w14:textId="1589A17C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 xml:space="preserve">. </w:t>
      </w:r>
      <w:r w:rsidR="000B6F82" w:rsidRPr="002B790C">
        <w:rPr>
          <w:rFonts w:cs="Times New Roman"/>
          <w:sz w:val="28"/>
          <w:szCs w:val="28"/>
        </w:rPr>
        <w:t xml:space="preserve"> </w:t>
      </w:r>
      <w:r w:rsidR="00733A38" w:rsidRPr="002B790C">
        <w:rPr>
          <w:rFonts w:cs="Times New Roman"/>
          <w:sz w:val="28"/>
          <w:szCs w:val="28"/>
        </w:rPr>
        <w:t>Деятельность адвоката по делам о взыскании алиментов: особенности доказывания, защита интересов доверителя при взыскании алиментов на детей, супругов и бывших супругов и иных взыскателей.</w:t>
      </w:r>
    </w:p>
    <w:p w14:paraId="63A1C6CE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054AE51" w14:textId="41AC8E3A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Деятельность адвоката по представлению интересов доверителей в спорах об определении места жительства ребенка, порядка осуществления родительских прав и общения с детьми.</w:t>
      </w:r>
    </w:p>
    <w:p w14:paraId="5BB03F54" w14:textId="77777777" w:rsidR="00733A38" w:rsidRPr="002B790C" w:rsidRDefault="00733A38" w:rsidP="00733A38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37A548E" w14:textId="0AD367B3" w:rsidR="00733A38" w:rsidRPr="002B790C" w:rsidRDefault="00693F1F" w:rsidP="00733A38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Деятельность адвоката по делам о лишении, ограничении и восстановлении в родительских правах. Практические аспекты доказывания обстоятельств, являющихся основанием для применения указанных мер, и защиты прав родителей.</w:t>
      </w:r>
    </w:p>
    <w:p w14:paraId="570A99A9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CB5CC93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ГРАЖДАНСКИЙ ПРОЦЕСС</w:t>
      </w:r>
    </w:p>
    <w:p w14:paraId="7575F79E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9A96EE5" w14:textId="44F0564F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4</w:t>
      </w:r>
      <w:r w:rsidR="00495CF4" w:rsidRPr="002B790C">
        <w:rPr>
          <w:rFonts w:cs="Times New Roman"/>
          <w:sz w:val="28"/>
          <w:szCs w:val="28"/>
        </w:rPr>
        <w:t>. Лица, участвующие в деле: понятие, состав, процессуальные права и обязанности.</w:t>
      </w:r>
    </w:p>
    <w:p w14:paraId="041022D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A14FE79" w14:textId="55C188F2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5</w:t>
      </w:r>
      <w:r w:rsidR="00495CF4" w:rsidRPr="002B790C">
        <w:rPr>
          <w:rFonts w:cs="Times New Roman"/>
          <w:sz w:val="28"/>
          <w:szCs w:val="28"/>
        </w:rPr>
        <w:t>. Представительство в суде по гражданским делам: объем и порядок оформления полномочий адвоката-представителя.</w:t>
      </w:r>
    </w:p>
    <w:p w14:paraId="1273518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D0BA5B2" w14:textId="74045648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Процессуальные сроки в гражданском судопроизводстве: понятие, значение, виды, исчисление, последствия пропуска, продление, восстановление. Деятельность адвоката по восстановлению пропущенного срока.</w:t>
      </w:r>
    </w:p>
    <w:p w14:paraId="72E08EF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BD9190F" w14:textId="70E274AE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Применение адвокатом правил о подсудности гражданских дел при обращении в суд.</w:t>
      </w:r>
    </w:p>
    <w:p w14:paraId="42A3160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5904876" w14:textId="235DC626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8</w:t>
      </w:r>
      <w:r w:rsidR="00495CF4" w:rsidRPr="002B790C">
        <w:rPr>
          <w:rFonts w:cs="Times New Roman"/>
          <w:sz w:val="28"/>
          <w:szCs w:val="28"/>
        </w:rPr>
        <w:t>. Понятие и виды судебных расходов в гражданском процессе. Действия адвоката при рассмотрении вопроса об отсрочке или рассрочке уплаты государственной пошлины. Распределение судебных расходов между сторонами.</w:t>
      </w:r>
    </w:p>
    <w:p w14:paraId="0B38826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1EF715A" w14:textId="69BD32D9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6</w:t>
      </w:r>
      <w:r w:rsidR="00FF07D7" w:rsidRPr="002B790C">
        <w:rPr>
          <w:rFonts w:cs="Times New Roman"/>
          <w:sz w:val="28"/>
          <w:szCs w:val="28"/>
        </w:rPr>
        <w:t>9</w:t>
      </w:r>
      <w:r w:rsidR="00495CF4" w:rsidRPr="002B790C">
        <w:rPr>
          <w:rFonts w:cs="Times New Roman"/>
          <w:sz w:val="28"/>
          <w:szCs w:val="28"/>
        </w:rPr>
        <w:t>. Доказывание в гражданском процессе. Виды доказательств. Порядок получения адвокатом информации из ЕГРП, ЕГРЮЛ, ЕИС нотариата и состав сведений.</w:t>
      </w:r>
    </w:p>
    <w:p w14:paraId="29DC4B8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34B79D4" w14:textId="7DEFE4F2" w:rsidR="00495CF4" w:rsidRPr="002B790C" w:rsidRDefault="00FF07D7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70</w:t>
      </w:r>
      <w:r w:rsidR="00495CF4" w:rsidRPr="002B790C">
        <w:rPr>
          <w:rFonts w:cs="Times New Roman"/>
          <w:sz w:val="28"/>
          <w:szCs w:val="28"/>
        </w:rPr>
        <w:t>. Право на иск. Право на предъявление и право на удовлетворение иска. Анализ адвокатом предпосылок и условий реализации права на предъявление иска при обращении в суд.</w:t>
      </w:r>
    </w:p>
    <w:p w14:paraId="1147AEDB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BD2A63E" w14:textId="6677B4BA" w:rsidR="002963A3" w:rsidRPr="002B790C" w:rsidRDefault="002963A3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 Соблюдение адвокатом порядка предъявления иска и последствия его несоблюдения. Соблюдение адвокатом требований к форме и содержанию искового заявления. Порядок исправления недостатков искового заявления.</w:t>
      </w:r>
    </w:p>
    <w:p w14:paraId="446734FA" w14:textId="77777777" w:rsidR="002963A3" w:rsidRPr="002B790C" w:rsidRDefault="002963A3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60BBEA2" w14:textId="27DBAD2D" w:rsidR="00495CF4" w:rsidRPr="002B790C" w:rsidRDefault="002963A3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 xml:space="preserve">. </w:t>
      </w:r>
      <w:r w:rsidR="00495CF4" w:rsidRPr="002B790C">
        <w:rPr>
          <w:rFonts w:cs="Times New Roman"/>
          <w:sz w:val="28"/>
          <w:szCs w:val="28"/>
        </w:rPr>
        <w:t>Составление адвокатом заявления об обеспечении иска в гражданском процессе: цель, основания, форма, гарантии интересов ответчика.</w:t>
      </w:r>
    </w:p>
    <w:p w14:paraId="0B9D13B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40AE6B2" w14:textId="6380B7F1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3</w:t>
      </w:r>
      <w:r w:rsidR="00495CF4" w:rsidRPr="002B790C">
        <w:rPr>
          <w:rFonts w:cs="Times New Roman"/>
          <w:sz w:val="28"/>
          <w:szCs w:val="28"/>
        </w:rPr>
        <w:t>. Деятельность адвоката при рассмотрении гражданского дела в суде первой инстанции. Ознакомление адвоката с протоколом судебного заседания. Порядок внесения и рассмотрения замечаний на протокол.</w:t>
      </w:r>
    </w:p>
    <w:p w14:paraId="5140F482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3F101C2" w14:textId="7127731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4</w:t>
      </w:r>
      <w:r w:rsidR="00495CF4" w:rsidRPr="002B790C">
        <w:rPr>
          <w:rFonts w:cs="Times New Roman"/>
          <w:sz w:val="28"/>
          <w:szCs w:val="28"/>
        </w:rPr>
        <w:t>. Участие адвоката в рассмотрении гражданского дела в порядке заочного производства.</w:t>
      </w:r>
    </w:p>
    <w:p w14:paraId="0FDD43D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680A38A" w14:textId="19DE7F56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5</w:t>
      </w:r>
      <w:r w:rsidR="002963A3" w:rsidRPr="002B790C">
        <w:rPr>
          <w:rFonts w:cs="Times New Roman"/>
          <w:sz w:val="28"/>
          <w:szCs w:val="28"/>
        </w:rPr>
        <w:t>.</w:t>
      </w:r>
      <w:r w:rsidR="00495CF4" w:rsidRPr="002B790C">
        <w:rPr>
          <w:rFonts w:cs="Times New Roman"/>
          <w:sz w:val="28"/>
          <w:szCs w:val="28"/>
        </w:rPr>
        <w:t xml:space="preserve"> Деятельность адвоката при рассмотрении дел об установлении фактов, имеющих юридическое значение. Особенности рассмотрения и разрешения дел судом в порядке особого производства.</w:t>
      </w:r>
    </w:p>
    <w:p w14:paraId="000EB87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FC71361" w14:textId="160CA3EC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Апелляционное производство в гражданском процессе. Оказание адвокатом квалифицированной юридической помощи в виде представительства в апелляционном производстве. Отличия апелляционной жалобы от кассационной и надзорной жалоб.</w:t>
      </w:r>
    </w:p>
    <w:p w14:paraId="233F56E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FF54A76" w14:textId="5F9BEE0E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Кассационное производство в гражданском процессе. Участие адвоката в кассационном производстве. Отличия кассационной жалобы от апелляционной и надзорной жалоб.</w:t>
      </w:r>
    </w:p>
    <w:p w14:paraId="10365E5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0CE28C5" w14:textId="6B6E8998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8</w:t>
      </w:r>
      <w:r w:rsidR="00495CF4" w:rsidRPr="002B790C">
        <w:rPr>
          <w:rFonts w:cs="Times New Roman"/>
          <w:sz w:val="28"/>
          <w:szCs w:val="28"/>
        </w:rPr>
        <w:t>. Деятельность адвоката по обжалованию судебных постановлений по гражданским делам в порядке надзора.</w:t>
      </w:r>
    </w:p>
    <w:p w14:paraId="25256F9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8368B29" w14:textId="6E2E0FAD" w:rsidR="00733A38" w:rsidRPr="002B790C" w:rsidRDefault="002963A3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7</w:t>
      </w:r>
      <w:r w:rsidR="00FF07D7" w:rsidRPr="002B790C">
        <w:rPr>
          <w:rFonts w:cs="Times New Roman"/>
          <w:sz w:val="28"/>
          <w:szCs w:val="28"/>
        </w:rPr>
        <w:t>9</w:t>
      </w:r>
      <w:r w:rsidR="00693F1F"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Основания и порядок пересмотра судебных постановлений по вновь открывшимся или новым обстоятельствам в гражданском процессе.</w:t>
      </w:r>
    </w:p>
    <w:p w14:paraId="4F856A2D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C4728B9" w14:textId="3C0C5CC3" w:rsidR="00495CF4" w:rsidRPr="002B790C" w:rsidRDefault="00FF07D7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80</w:t>
      </w:r>
      <w:r w:rsidR="00495CF4" w:rsidRPr="002B790C">
        <w:rPr>
          <w:rFonts w:cs="Times New Roman"/>
          <w:sz w:val="28"/>
          <w:szCs w:val="28"/>
        </w:rPr>
        <w:t>. Исполнительное производство по гражданским делам. Участие адвоката в исполнительном производстве.</w:t>
      </w:r>
    </w:p>
    <w:p w14:paraId="60F21C0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329CB5A" w14:textId="1F6E6566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1</w:t>
      </w:r>
      <w:r w:rsidR="00495CF4" w:rsidRPr="002B790C">
        <w:rPr>
          <w:rFonts w:cs="Times New Roman"/>
          <w:sz w:val="28"/>
          <w:szCs w:val="28"/>
        </w:rPr>
        <w:t>. Эксперт и специалист в гражданском, административном и арбитражном судопроизводстве: понятие, различия в процессуальном статусе.</w:t>
      </w:r>
    </w:p>
    <w:p w14:paraId="356B05E0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65CD3578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АРБИТРАЖНЫЙ ПРОЦЕСС</w:t>
      </w:r>
    </w:p>
    <w:p w14:paraId="0C89274C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04B534E7" w14:textId="25006B6F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2</w:t>
      </w:r>
      <w:r w:rsidR="00495CF4" w:rsidRPr="002B790C">
        <w:rPr>
          <w:rFonts w:cs="Times New Roman"/>
          <w:sz w:val="28"/>
          <w:szCs w:val="28"/>
        </w:rPr>
        <w:t>. Арбитражные суды в Российской Федерации: система, полномочия.</w:t>
      </w:r>
    </w:p>
    <w:p w14:paraId="45039258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5120BB7" w14:textId="035C7046" w:rsidR="00733A38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Компетенция арбитражных судов. Подсудность дел арбитражным судам.</w:t>
      </w:r>
    </w:p>
    <w:p w14:paraId="10584BD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6624136" w14:textId="56FFCA71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4</w:t>
      </w:r>
      <w:r w:rsidR="00495CF4" w:rsidRPr="002B790C">
        <w:rPr>
          <w:rFonts w:cs="Times New Roman"/>
          <w:sz w:val="28"/>
          <w:szCs w:val="28"/>
        </w:rPr>
        <w:t>. Подача искового заявления в арбитражный суд адвокатом. Оставление искового заявления без движения и его возвращение: основания и последствия.</w:t>
      </w:r>
    </w:p>
    <w:p w14:paraId="226C80B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793E7D8" w14:textId="401DC22E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5</w:t>
      </w:r>
      <w:r w:rsidR="00495CF4" w:rsidRPr="002B790C">
        <w:rPr>
          <w:rFonts w:cs="Times New Roman"/>
          <w:sz w:val="28"/>
          <w:szCs w:val="28"/>
        </w:rPr>
        <w:t>. Соблюдение адвокатом требований к форме и содержанию искового заявления, предъявляемому в арбитражный суд. Последствия несоблюдения требований к форме и содержанию. Составление адвокатом отзыва на исковое заявление.</w:t>
      </w:r>
    </w:p>
    <w:p w14:paraId="403215B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C7916C7" w14:textId="6A02CE7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Встречный иск в арбитражном процессе. Соблюдение адвокатом порядка предъявления, условий принятия, последствия их несоблюдения.</w:t>
      </w:r>
    </w:p>
    <w:p w14:paraId="2C6BBAB1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BE5EF71" w14:textId="7B045697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Участники арбитражного процесса. Представительство в арбитражном процессе. Круг лиц, которые могут быть представителями, оформление полномочий адвоката.</w:t>
      </w:r>
    </w:p>
    <w:p w14:paraId="73C7CF13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36010C0" w14:textId="3416FC4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733A38" w:rsidRPr="002B790C">
        <w:rPr>
          <w:rFonts w:cs="Times New Roman"/>
          <w:sz w:val="28"/>
          <w:szCs w:val="28"/>
        </w:rPr>
        <w:t>Средства доказывания (виды доказательств) в арбитражном процессе. Деятельность адвоката по доказыванию обстоятельств, на которые он ссылается как на основание своих требований и возражений. Раскрытие доказательств.</w:t>
      </w:r>
    </w:p>
    <w:p w14:paraId="276F718A" w14:textId="77777777" w:rsidR="00733A38" w:rsidRPr="002B790C" w:rsidRDefault="00733A38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9638229" w14:textId="446F71FD" w:rsidR="00495CF4" w:rsidRPr="002B790C" w:rsidRDefault="002963A3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8</w:t>
      </w:r>
      <w:r w:rsidR="00FF07D7" w:rsidRPr="002B790C">
        <w:rPr>
          <w:rFonts w:cs="Times New Roman"/>
          <w:sz w:val="28"/>
          <w:szCs w:val="28"/>
        </w:rPr>
        <w:t>9</w:t>
      </w:r>
      <w:r w:rsidR="00495CF4" w:rsidRPr="002B790C">
        <w:rPr>
          <w:rFonts w:cs="Times New Roman"/>
          <w:sz w:val="28"/>
          <w:szCs w:val="28"/>
        </w:rPr>
        <w:t>. Обеспечительные меры арбитражного суда: основания, виды и порядок применения. Предварительные обеспечительные меры арбитражного суда. Представительство адвокатом интересов сторон при применении обеспечительных мер.</w:t>
      </w:r>
    </w:p>
    <w:p w14:paraId="3AECE98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trike/>
          <w:sz w:val="28"/>
          <w:szCs w:val="28"/>
        </w:rPr>
      </w:pPr>
    </w:p>
    <w:p w14:paraId="2DC73D21" w14:textId="437D86CC" w:rsidR="00495CF4" w:rsidRPr="002B790C" w:rsidRDefault="00FF07D7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90</w:t>
      </w:r>
      <w:r w:rsidR="00495CF4" w:rsidRPr="002B790C">
        <w:rPr>
          <w:rFonts w:cs="Times New Roman"/>
          <w:sz w:val="28"/>
          <w:szCs w:val="28"/>
        </w:rPr>
        <w:t>. Судебные извещения лиц, участвующих в деле, и иных участников арбитражного процесса. Последствия неявки в судебное заседание участников арбитражного процесса, неявка адвоката – представителя стороны.</w:t>
      </w:r>
    </w:p>
    <w:p w14:paraId="4F80DC1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D88A55E" w14:textId="0DABE418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1</w:t>
      </w:r>
      <w:r w:rsidR="00495CF4" w:rsidRPr="002B790C">
        <w:rPr>
          <w:rFonts w:cs="Times New Roman"/>
          <w:sz w:val="28"/>
          <w:szCs w:val="28"/>
        </w:rPr>
        <w:t>. Содействие адвоката примирению сторон. Подготовка адвокатом мирового соглашения в арбитражном процессе: форма, содержание, порядок заключения. Утверждение мирового соглашения судом. Утверждение мирового соглашения судом: содержание судебного акта и последствия.</w:t>
      </w:r>
    </w:p>
    <w:p w14:paraId="429C35C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DC75F4A" w14:textId="19EB3757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2</w:t>
      </w:r>
      <w:r w:rsidR="00495CF4" w:rsidRPr="002B790C">
        <w:rPr>
          <w:rFonts w:cs="Times New Roman"/>
          <w:sz w:val="28"/>
          <w:szCs w:val="28"/>
        </w:rPr>
        <w:t>. Решение арбитражного суда: понятие, предъявляемые к нему требования, содержание. Принятие и составление (изготовление) решения арбитражного суда, вступление его в законную силу.</w:t>
      </w:r>
    </w:p>
    <w:p w14:paraId="649F97D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990D39E" w14:textId="5102C0D1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 xml:space="preserve">. </w:t>
      </w:r>
      <w:r w:rsidR="007E4472" w:rsidRPr="002B790C">
        <w:rPr>
          <w:rFonts w:cs="Times New Roman"/>
          <w:sz w:val="28"/>
          <w:szCs w:val="28"/>
        </w:rPr>
        <w:t>Общая характеристика форм пересмотра судебных актов арбитражных судов.</w:t>
      </w:r>
    </w:p>
    <w:p w14:paraId="24133D4D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12371D7" w14:textId="6B471276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</w:t>
      </w:r>
      <w:r w:rsidR="007E4472" w:rsidRPr="002B790C">
        <w:rPr>
          <w:rFonts w:cs="Times New Roman"/>
          <w:sz w:val="28"/>
          <w:szCs w:val="28"/>
        </w:rPr>
        <w:t xml:space="preserve">Рассмотрение дел о банкротстве. Понятие, критерии, признаки и виды несостоятельности по российскому праву. Право на обращение в арбитражный суд. Обязанности должника по подаче заявления в арбитражный суд. </w:t>
      </w:r>
    </w:p>
    <w:p w14:paraId="17D307CB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5DEC38D" w14:textId="1F557231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 xml:space="preserve">. </w:t>
      </w:r>
      <w:r w:rsidR="007E4472" w:rsidRPr="002B790C">
        <w:rPr>
          <w:rFonts w:cs="Times New Roman"/>
          <w:sz w:val="28"/>
          <w:szCs w:val="28"/>
        </w:rPr>
        <w:t xml:space="preserve">Лица, участвующие в деле о банкротстве. Лица, участвующие в арбитражном процессе по делу о банкротстве. Представительство в деле о банкротстве. </w:t>
      </w:r>
    </w:p>
    <w:p w14:paraId="1E00B2AB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BD317AD" w14:textId="2AC2F9A0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 xml:space="preserve">. </w:t>
      </w:r>
      <w:r w:rsidR="007E4472" w:rsidRPr="002B790C">
        <w:rPr>
          <w:rFonts w:cs="Times New Roman"/>
          <w:sz w:val="28"/>
          <w:szCs w:val="28"/>
        </w:rPr>
        <w:t>Заявление должника о признании банкротом и прилагаемые к нему документы. Заявление конкурсного кредитора. Участие адвоката в подготовке заявления. Принятие арбитражным судом заявления о признании должника банкротом. Последствия банкротства физического лица.</w:t>
      </w:r>
    </w:p>
    <w:p w14:paraId="0C3FFB41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D9690F5" w14:textId="3AFFDB34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 xml:space="preserve">. </w:t>
      </w:r>
      <w:r w:rsidR="007E4472" w:rsidRPr="002B790C">
        <w:rPr>
          <w:rFonts w:cs="Times New Roman"/>
          <w:sz w:val="28"/>
          <w:szCs w:val="28"/>
        </w:rPr>
        <w:t xml:space="preserve">Оспаривание сделок должника по основаниям, предусмотренным законодательством о несостоятельности (банкротстве). </w:t>
      </w:r>
    </w:p>
    <w:p w14:paraId="6443BE26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5E2AC05" w14:textId="6F9FDE5C" w:rsidR="007E4472" w:rsidRPr="002B790C" w:rsidRDefault="00693F1F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 xml:space="preserve">. </w:t>
      </w:r>
      <w:r w:rsidR="000B6F82" w:rsidRPr="002B790C">
        <w:rPr>
          <w:rFonts w:cs="Times New Roman"/>
          <w:sz w:val="28"/>
          <w:szCs w:val="28"/>
        </w:rPr>
        <w:t xml:space="preserve"> </w:t>
      </w:r>
      <w:r w:rsidR="007E4472" w:rsidRPr="002B790C">
        <w:rPr>
          <w:rFonts w:cs="Times New Roman"/>
          <w:sz w:val="28"/>
          <w:szCs w:val="28"/>
        </w:rPr>
        <w:t xml:space="preserve">Ответственность руководителя должника и контролирующих лиц в делах о банкротстве. </w:t>
      </w:r>
    </w:p>
    <w:p w14:paraId="33EE0B17" w14:textId="77777777" w:rsidR="007E4472" w:rsidRPr="002B790C" w:rsidRDefault="007E4472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E2C51F0" w14:textId="36BD315D" w:rsidR="007E4472" w:rsidRPr="002B790C" w:rsidRDefault="002963A3" w:rsidP="007E4472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9</w:t>
      </w:r>
      <w:r w:rsidR="00FF07D7" w:rsidRPr="002B790C">
        <w:rPr>
          <w:rFonts w:cs="Times New Roman"/>
          <w:sz w:val="28"/>
          <w:szCs w:val="28"/>
        </w:rPr>
        <w:t>9</w:t>
      </w:r>
      <w:r w:rsidR="00693F1F" w:rsidRPr="002B790C">
        <w:rPr>
          <w:rFonts w:cs="Times New Roman"/>
          <w:sz w:val="28"/>
          <w:szCs w:val="28"/>
        </w:rPr>
        <w:t>.</w:t>
      </w:r>
      <w:r w:rsidR="000B6F82" w:rsidRPr="002B790C">
        <w:rPr>
          <w:rFonts w:cs="Times New Roman"/>
          <w:sz w:val="28"/>
          <w:szCs w:val="28"/>
        </w:rPr>
        <w:t xml:space="preserve"> </w:t>
      </w:r>
      <w:r w:rsidR="007E4472" w:rsidRPr="002B790C">
        <w:rPr>
          <w:rFonts w:cs="Times New Roman"/>
          <w:sz w:val="28"/>
          <w:szCs w:val="28"/>
        </w:rPr>
        <w:t>Конкурсное производство. Последствия открытия конкурсного производства.</w:t>
      </w:r>
    </w:p>
    <w:p w14:paraId="24D0A069" w14:textId="77777777" w:rsidR="00F7411C" w:rsidRPr="002B790C" w:rsidRDefault="00F7411C" w:rsidP="007E4472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88A87BA" w14:textId="5650727A" w:rsidR="00495CF4" w:rsidRPr="002B790C" w:rsidRDefault="00FF07D7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100</w:t>
      </w:r>
      <w:r w:rsidR="00495CF4" w:rsidRPr="002B790C">
        <w:rPr>
          <w:rFonts w:cs="Times New Roman"/>
          <w:sz w:val="28"/>
          <w:szCs w:val="28"/>
        </w:rPr>
        <w:t>. Участие адвоката во внесудебных и альтернативных способах урегулирования споров. Переговоры. Медиация. Третейские суды.</w:t>
      </w:r>
    </w:p>
    <w:p w14:paraId="0585CFF4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79876DE6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АДМИНИСТРАТИВНОЕ СУДОПРОИЗВОДСТВО</w:t>
      </w:r>
    </w:p>
    <w:p w14:paraId="5B8FFB7A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3DAF58F4" w14:textId="4D9EFD19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1</w:t>
      </w:r>
      <w:r w:rsidR="00495CF4" w:rsidRPr="002B790C">
        <w:rPr>
          <w:rFonts w:cs="Times New Roman"/>
          <w:sz w:val="28"/>
          <w:szCs w:val="28"/>
        </w:rPr>
        <w:t>. Подведомственность и подсудность административных дел судам.</w:t>
      </w:r>
    </w:p>
    <w:p w14:paraId="0AF4561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A988FB1" w14:textId="7D4B020F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2</w:t>
      </w:r>
      <w:r w:rsidR="00495CF4" w:rsidRPr="002B790C">
        <w:rPr>
          <w:rFonts w:cs="Times New Roman"/>
          <w:sz w:val="28"/>
          <w:szCs w:val="28"/>
        </w:rPr>
        <w:t>. Административный истец, административный ответчик: понятие, права и обязанности. Процессуальное соучастие. Представительство в суде по делам, связанным с защитой нарушенных или оспариваемых прав, свобод и законных интересов граждан, прав и законных интересов организаций: полномочия, оформление полномочий адвоката.</w:t>
      </w:r>
    </w:p>
    <w:p w14:paraId="29CD6E7E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9148E8C" w14:textId="6DED3581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3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производстве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свойствами.</w:t>
      </w:r>
    </w:p>
    <w:p w14:paraId="34AD623C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A9E554F" w14:textId="39C0DEE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4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производстве 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служащих.</w:t>
      </w:r>
    </w:p>
    <w:p w14:paraId="273BBCC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9C5C22F" w14:textId="5A798AFB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5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производстве по административным делам о защите избирательных прав и права на участие в референдуме граждан Российской Федерации.</w:t>
      </w:r>
    </w:p>
    <w:p w14:paraId="72B75F2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FC9A84A" w14:textId="374A8B19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6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производстве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14:paraId="764A1258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2AEB6BA" w14:textId="0DA5ADA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7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производстве по 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порядке.</w:t>
      </w:r>
    </w:p>
    <w:p w14:paraId="53A4C1AE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2A70E51" w14:textId="1ED13E2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10</w:t>
      </w:r>
      <w:r w:rsidR="00FF07D7" w:rsidRPr="002B790C">
        <w:rPr>
          <w:rFonts w:cs="Times New Roman"/>
          <w:sz w:val="28"/>
          <w:szCs w:val="28"/>
        </w:rPr>
        <w:t>8</w:t>
      </w:r>
      <w:r w:rsidR="00495CF4" w:rsidRPr="002B790C">
        <w:rPr>
          <w:rFonts w:cs="Times New Roman"/>
          <w:sz w:val="28"/>
          <w:szCs w:val="28"/>
        </w:rPr>
        <w:t>. Участие адвоката-представителя в рассмотрении административных дел в порядке упрощенного (письменного) производства.</w:t>
      </w:r>
    </w:p>
    <w:p w14:paraId="0DDD3F07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7BC79DEC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ПРОИЗВОДСТВО ПО ДЕЛАМ ОБ АДМИНИСТРАТИВНЫХ ПРАВОНАРУШЕНИЯХ</w:t>
      </w:r>
    </w:p>
    <w:p w14:paraId="3402514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7F51C62" w14:textId="14A9E1D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2963A3" w:rsidRPr="002B790C">
        <w:rPr>
          <w:rFonts w:cs="Times New Roman"/>
          <w:sz w:val="28"/>
          <w:szCs w:val="28"/>
        </w:rPr>
        <w:t>0</w:t>
      </w:r>
      <w:r w:rsidR="00FF07D7" w:rsidRPr="002B790C">
        <w:rPr>
          <w:rFonts w:cs="Times New Roman"/>
          <w:sz w:val="28"/>
          <w:szCs w:val="28"/>
        </w:rPr>
        <w:t>9</w:t>
      </w:r>
      <w:r w:rsidR="00495CF4" w:rsidRPr="002B790C">
        <w:rPr>
          <w:rFonts w:cs="Times New Roman"/>
          <w:sz w:val="28"/>
          <w:szCs w:val="28"/>
        </w:rPr>
        <w:t>. Административные правонарушения: понятие, признаки, состав. Административное расследование: понятие, процедура проведения.</w:t>
      </w:r>
    </w:p>
    <w:p w14:paraId="714EC4A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5DB0777" w14:textId="06362B07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10</w:t>
      </w:r>
      <w:r w:rsidR="00495CF4" w:rsidRPr="002B790C">
        <w:rPr>
          <w:rFonts w:cs="Times New Roman"/>
          <w:sz w:val="28"/>
          <w:szCs w:val="28"/>
        </w:rPr>
        <w:t>. Административное наказание: понятие, классификация административных наказаний. Административная ответственность юридических лиц (коллективных субъектов) и индивидуальных предпринимателей. Обстоятельства, смягчающие и отягчающие административную ответственность. Основания, условия и последствия освобождения от административной ответственности. Проверка адвокатом соблюдения правил назначения административного наказания.</w:t>
      </w:r>
    </w:p>
    <w:p w14:paraId="6EBA677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02087EB" w14:textId="6EFDDB87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11</w:t>
      </w:r>
      <w:r w:rsidR="00FF07D7" w:rsidRPr="002B790C">
        <w:rPr>
          <w:rFonts w:cs="Times New Roman"/>
          <w:sz w:val="28"/>
          <w:szCs w:val="28"/>
        </w:rPr>
        <w:t>1</w:t>
      </w:r>
      <w:r w:rsidR="00495CF4" w:rsidRPr="002B790C">
        <w:rPr>
          <w:rFonts w:cs="Times New Roman"/>
          <w:sz w:val="28"/>
          <w:szCs w:val="28"/>
        </w:rPr>
        <w:t>. Оценка адвокатом законности протокола об административном правонарушении. Основания для признания протокола недопустимым доказательством.</w:t>
      </w:r>
    </w:p>
    <w:p w14:paraId="7B0AF8B1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EF39297" w14:textId="55A375FB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11</w:t>
      </w:r>
      <w:r w:rsidR="00FF07D7" w:rsidRPr="002B790C">
        <w:rPr>
          <w:rFonts w:cs="Times New Roman"/>
          <w:sz w:val="28"/>
          <w:szCs w:val="28"/>
        </w:rPr>
        <w:t>2</w:t>
      </w:r>
      <w:r w:rsidR="00495CF4" w:rsidRPr="002B790C">
        <w:rPr>
          <w:rFonts w:cs="Times New Roman"/>
          <w:sz w:val="28"/>
          <w:szCs w:val="28"/>
        </w:rPr>
        <w:t>. Меры обеспечения производства по делу об административном правонарушении: виды, основания и порядок применения. Анализ адвокатом правомерности применения мер обеспечения производства по делу об административном правонарушении.</w:t>
      </w:r>
    </w:p>
    <w:p w14:paraId="114B8F7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ACC5FCA" w14:textId="315FDD5C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11</w:t>
      </w:r>
      <w:r w:rsidR="00FF07D7" w:rsidRPr="002B790C">
        <w:rPr>
          <w:rFonts w:cs="Times New Roman"/>
          <w:sz w:val="28"/>
          <w:szCs w:val="28"/>
        </w:rPr>
        <w:t>3</w:t>
      </w:r>
      <w:r w:rsidR="00495CF4" w:rsidRPr="002B790C">
        <w:rPr>
          <w:rFonts w:cs="Times New Roman"/>
          <w:sz w:val="28"/>
          <w:szCs w:val="28"/>
        </w:rPr>
        <w:t>. Виды административных наказаний: административный штраф, конфискация орудия совершения или предмета административного правонарушения, лишение специальных прав, административный арест, административное выдворение за пределы РФ иностранного гражданина или лица без гражданства.</w:t>
      </w:r>
    </w:p>
    <w:p w14:paraId="7E64B75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8DAFFB0" w14:textId="53417095" w:rsidR="00495CF4" w:rsidRPr="002B790C" w:rsidRDefault="00693F1F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11</w:t>
      </w:r>
      <w:r w:rsidR="00FF07D7" w:rsidRPr="002B790C">
        <w:rPr>
          <w:rFonts w:cs="Times New Roman"/>
          <w:sz w:val="28"/>
          <w:szCs w:val="28"/>
        </w:rPr>
        <w:t>4</w:t>
      </w:r>
      <w:r w:rsidR="00495CF4" w:rsidRPr="002B790C">
        <w:rPr>
          <w:rFonts w:cs="Times New Roman"/>
          <w:sz w:val="28"/>
          <w:szCs w:val="28"/>
        </w:rPr>
        <w:t>. Участники производства по делам об административных правонарушениях.</w:t>
      </w:r>
    </w:p>
    <w:p w14:paraId="048FF6DB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1FDE309" w14:textId="7002AA61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Права и обязанности лица, в отношении которого ведется производство по делу об административном правонарушении. Права и обязанности адвоката-защитника и адвоката-представителя при рассмотрении дел об административных правонарушениях.</w:t>
      </w:r>
    </w:p>
    <w:p w14:paraId="23FBA1F2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78073F2" w14:textId="4A7B3AE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Доказывание по делу об административном правонарушении. Анализ адвокатом-защитником и адвокатом-представителем доказательств и их оценка.</w:t>
      </w:r>
    </w:p>
    <w:p w14:paraId="65ECB2C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93480C" w14:textId="25674E68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Соблюдение адвокатом порядка обжалования постановления по делам об административных правонарушениях и порядка пересмотра решения, вынесенного по жалобе на постановление по делу об административном правонарушении.</w:t>
      </w:r>
    </w:p>
    <w:p w14:paraId="613FC056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65C2841F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УГОЛОВНОЕ ПРАВО</w:t>
      </w:r>
    </w:p>
    <w:p w14:paraId="72539424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0B672517" w14:textId="7CCB6E4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Преступление: понятие, признаки преступления, состав преступления, виды составов, категории преступлений. Отличие преступлений от иных правонарушений.</w:t>
      </w:r>
    </w:p>
    <w:p w14:paraId="0F06882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8A1D467" w14:textId="51EDF82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2963A3"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>. Наказание: понятие, виды. Анализ и оценка адвокатом соблюдения правил назначения наказания, в том числе при множественности преступлений. Рецидив преступлений. Совокупность преступлений. Совокупность приговоров.</w:t>
      </w:r>
      <w:r w:rsidR="002963A3" w:rsidRPr="002B790C">
        <w:rPr>
          <w:rFonts w:cs="Times New Roman"/>
          <w:sz w:val="28"/>
          <w:szCs w:val="28"/>
        </w:rPr>
        <w:t xml:space="preserve"> Обстоятельства, смягчающие и отягчающие наказание. Обязательное смягчение наказания (ст. 62, 64–66 УК РФ). Обязательное усиление наказания (ст. 68, 69, 70 УК РФ).</w:t>
      </w:r>
    </w:p>
    <w:p w14:paraId="435E288B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E462E05" w14:textId="4A2C7D30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FF07D7" w:rsidRPr="002B790C">
        <w:rPr>
          <w:rFonts w:cs="Times New Roman"/>
          <w:sz w:val="28"/>
          <w:szCs w:val="28"/>
        </w:rPr>
        <w:t>20</w:t>
      </w:r>
      <w:r w:rsidRPr="002B790C">
        <w:rPr>
          <w:rFonts w:cs="Times New Roman"/>
          <w:sz w:val="28"/>
          <w:szCs w:val="28"/>
        </w:rPr>
        <w:t>. Понятие и значение объекта преступления. Классификация объектов. Предмет преступления. Анализ и оценка адвокатом объекта преступления для правильной квалификации деяния.</w:t>
      </w:r>
    </w:p>
    <w:p w14:paraId="3560414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8B4CA89" w14:textId="427DC1D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Понятие, содержание и значение объективной стороны преступления. Ее обязательные и факультативные признаки. Анализ и оценка адвокатом объективной стороны преступления для разграничения деяний, посягающих на один и тот же объект и имеющих одинаковую форму вины.</w:t>
      </w:r>
    </w:p>
    <w:p w14:paraId="5ACAB4C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D85E2F4" w14:textId="64229BC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Субъективная сторона преступления: понятие, содержание и значение, обязательные и факультативные признаки. Анализ и оценка адвокатом субъективной стороны преступления для правильной и полной уголовно-правовой оценки содеянного.</w:t>
      </w:r>
    </w:p>
    <w:p w14:paraId="0460680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182E581" w14:textId="4B68A1B0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Понятие, содержание, формы вины в уголовном праве. Умысел и его виды. Неосторожность и ее виды. Доказывание (оспаривание) адвокатом формы вины для отграничения преступного поведения от непреступного.</w:t>
      </w:r>
    </w:p>
    <w:p w14:paraId="15AB320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3A9DCF3" w14:textId="5D54086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>. Преступления с двумя формами вины. Невиновное причинение вреда. Особенности доказывания адвокатом субъективной ошибки для защиты прав обвиняемого.</w:t>
      </w:r>
    </w:p>
    <w:p w14:paraId="068E4F6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C88DA9E" w14:textId="1A649B5A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Понятие и признаки субъекта преступления. Специальный субъект преступления. Возрастной признак субъекта преступления. «Возрастная невменяемость». Особенности защиты адвокатом несовершеннолетнего лица.</w:t>
      </w:r>
    </w:p>
    <w:p w14:paraId="49379BB7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55D9DC9" w14:textId="7C70FDA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FF07D7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Вменяемость. Понятие, критерии и значение невменяемости. Психические расстройства, не исключающие вменяемости. Порядок действий адвоката при сомнениях во вменяемости подзащитного.</w:t>
      </w:r>
    </w:p>
    <w:p w14:paraId="237B0DD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2CF11FA" w14:textId="07E1C36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ED0BDB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Понятие, признаки, формы, квалификация и наказуемость приготовления к преступлению и покушения на преступление. Защита адвокатом лица, обвиняемого в приготовлении к преступлению и в покушении на преступление.</w:t>
      </w:r>
    </w:p>
    <w:p w14:paraId="1CF17CF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754AF3A" w14:textId="1EF161A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2</w:t>
      </w:r>
      <w:r w:rsidR="00ED0BDB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Понятие, признаки и значение соучастия в преступлении. Виды соучастников, основания и пределы их ответственности. Эксцесс исполнителя преступления.</w:t>
      </w:r>
    </w:p>
    <w:p w14:paraId="06D3428E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1ACE613" w14:textId="73D7F1D4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2963A3" w:rsidRPr="002B790C">
        <w:rPr>
          <w:rFonts w:cs="Times New Roman"/>
          <w:sz w:val="28"/>
          <w:szCs w:val="28"/>
        </w:rPr>
        <w:t>2</w:t>
      </w:r>
      <w:r w:rsidR="00ED0BDB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>. Понятие, виды и значение обстоятельств, исключающих преступность деяния.</w:t>
      </w:r>
    </w:p>
    <w:p w14:paraId="1103525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77B0C74" w14:textId="4C08B475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ED0BDB" w:rsidRPr="002B790C">
        <w:rPr>
          <w:rFonts w:cs="Times New Roman"/>
          <w:sz w:val="28"/>
          <w:szCs w:val="28"/>
        </w:rPr>
        <w:t>30</w:t>
      </w:r>
      <w:r w:rsidRPr="002B790C">
        <w:rPr>
          <w:rFonts w:cs="Times New Roman"/>
          <w:sz w:val="28"/>
          <w:szCs w:val="28"/>
        </w:rPr>
        <w:t>. Деятельность адвоката (позиция адвоката) по делам о превышении пределов необходимой обороны.</w:t>
      </w:r>
    </w:p>
    <w:p w14:paraId="3606EFE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32F86A8" w14:textId="6160A70C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Освобождение от уголовной ответственности и освобождение от наказания. Понятие, основания, различие.</w:t>
      </w:r>
    </w:p>
    <w:p w14:paraId="114DA4EA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6ABC5C3A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УГОЛОВНЫЙ ПРОЦЕСС</w:t>
      </w:r>
    </w:p>
    <w:p w14:paraId="572B1840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2B4E40C5" w14:textId="07B4269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Участие адвоката-защитника в предварительном следствии и дознании. Стандарт осуществления адвокатом защиты в уголовном судопроизводстве.</w:t>
      </w:r>
    </w:p>
    <w:p w14:paraId="74178028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9C8062" w14:textId="4B51E668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Презумпция невиновности: понятие и значение. Использование принципа презумпции невиновности в деятельности адвоката. Бремя доказывания в уголовном судопроизводстве.</w:t>
      </w:r>
    </w:p>
    <w:p w14:paraId="42F6013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298D3F2" w14:textId="630B578B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>. Основания участия защитника в уголовном деле. Обязательное участие защитника. Отказ от защитника. Решение Совета Федеральной палаты адвокатов Российской Федерации «О двойной защите».</w:t>
      </w:r>
    </w:p>
    <w:p w14:paraId="6C07E39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907FBCD" w14:textId="0226DB99" w:rsidR="007F1ECC" w:rsidRPr="002B790C" w:rsidRDefault="007F1ECC" w:rsidP="007F1ECC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13</w:t>
      </w:r>
      <w:r w:rsidR="00ED0BDB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Понятие и общие условия предварительного расследования. Разъяснение Комиссии ФПА РФ по этике и стандартам о некоторых вопросах полномочий адвокатов при осуществлении защиты на стадии предварительного расследования.</w:t>
      </w:r>
    </w:p>
    <w:p w14:paraId="727336BE" w14:textId="77777777" w:rsidR="007F1ECC" w:rsidRPr="002B790C" w:rsidRDefault="007F1ECC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5B43C95" w14:textId="084DC7A6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Процессуальный статус подозреваемого. Уведомление о подозрении в совершении преступления. Задержание подозреваемого: основания, процессуальный порядок, сроки. Осуществление адвокатом защиты подозреваемого.</w:t>
      </w:r>
    </w:p>
    <w:p w14:paraId="6E84D04E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83838AB" w14:textId="7812142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Обвиняемый: процессуальный статус. Привлечение в качестве обвиняемого. Основания и порядок изменения и дополнения обвинения на предварительном следствии. Особенности осуществления адвокатом защиты при предъявлении обвинения и допросе обвиняемого.</w:t>
      </w:r>
    </w:p>
    <w:p w14:paraId="1FE2ED89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FBF6C85" w14:textId="28C221C9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Досудебное соглашение о сотрудничестве. Особый порядок принятия судебного решения.</w:t>
      </w:r>
    </w:p>
    <w:p w14:paraId="4DB31CA8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B5F39E9" w14:textId="4B4077A8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3</w:t>
      </w:r>
      <w:r w:rsidR="00ED0BDB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>. Особенности осуществления адвокатом коллизионной защиты.</w:t>
      </w:r>
    </w:p>
    <w:p w14:paraId="6699E50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8F3A471" w14:textId="5EDAD321" w:rsidR="000335D4" w:rsidRPr="002B790C" w:rsidRDefault="00693F1F" w:rsidP="000335D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ED0BDB" w:rsidRPr="002B790C">
        <w:rPr>
          <w:rFonts w:cs="Times New Roman"/>
          <w:sz w:val="28"/>
          <w:szCs w:val="28"/>
        </w:rPr>
        <w:t>40</w:t>
      </w:r>
      <w:r w:rsidRPr="002B790C">
        <w:rPr>
          <w:rFonts w:cs="Times New Roman"/>
          <w:sz w:val="28"/>
          <w:szCs w:val="28"/>
        </w:rPr>
        <w:t xml:space="preserve">. </w:t>
      </w:r>
      <w:r w:rsidR="000335D4" w:rsidRPr="002B790C">
        <w:rPr>
          <w:rFonts w:cs="Times New Roman"/>
          <w:sz w:val="28"/>
          <w:szCs w:val="28"/>
        </w:rPr>
        <w:t>Оказание адвокатом квалифицированной юридической помощи потерпевшему. Оказание адвокатом квалифицированной юридической помощи свидетелю. Допрос потерпевшего и допрос свидетеля на предварительном следствии.</w:t>
      </w:r>
    </w:p>
    <w:p w14:paraId="75F862A8" w14:textId="77777777" w:rsidR="000335D4" w:rsidRPr="002B790C" w:rsidRDefault="000335D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4EDBE8A" w14:textId="0972FFA8" w:rsidR="000335D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Действия адвоката по заявлению гражданского иска в уголовном процессе: порядок заявления и обеспечения. Решение по гражданскому иску.</w:t>
      </w:r>
    </w:p>
    <w:p w14:paraId="3FB3A98C" w14:textId="77777777" w:rsidR="000335D4" w:rsidRPr="002B790C" w:rsidRDefault="000335D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A7C2B89" w14:textId="2A6D9B5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Эксперт и специалист в уголовном судопроизводстве: понятие, различия в процессуальном статусе. Заключение и показания эксперта, заключение и показания специалиста. Основания и процессуальный порядок назначения экспертизы. Случаи обязательного назначения экспертизы. Виды экспертиз. Анализ адвокатом заключения эксперта и заключения специалиста.</w:t>
      </w:r>
    </w:p>
    <w:p w14:paraId="389F122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987D415" w14:textId="4D9E0A85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Определение адвокатом предмета и пределов доказывания по уголовному делу. Понятие доказательства, его свойства. Виды доказательств (ч. 2 ст. 74 УПК РФ).</w:t>
      </w:r>
    </w:p>
    <w:p w14:paraId="7ADFFDC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E176E17" w14:textId="6B706C2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>. Оценка адвокатом доказательств в уголовном судопроизводстве: принципы и правила. Допустимость доказательств. Основания и последствия признания доказательств недопустимыми. Процессуальный порядок заявления и разрешения ходатайств о признании доказательств недопустимыми. Асимметрия правил о допустимости доказательств. Роль адвоката в доказывании.</w:t>
      </w:r>
    </w:p>
    <w:p w14:paraId="63E76E8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088FD5A" w14:textId="50D8AA1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Домашний арест, залог, запрет определенных действий, подписка о невыезде как меры пресечения: основания и порядок их применения (избрания, изменения и отмены).</w:t>
      </w:r>
    </w:p>
    <w:p w14:paraId="2241D22B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2288546" w14:textId="0328DC6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Заключение под стражу: основание, порядок избрания, изменения и отмены. Сроки содержания под стражей. Участие защитника в рассмотрении судом ходатайств о заключении подозреваемого, обвиняемого под стражу, продлении в отношении обвиняемого срока содержания под стражей.</w:t>
      </w:r>
    </w:p>
    <w:p w14:paraId="778DBD78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3AAAC24" w14:textId="0ADAA974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Судебный контроль в стадии предварительного расследования. Процессуальный порядок составления, подачи и рассмотрения жалоб. Участие адвоката в осуществлении судебно-контрольного производства.</w:t>
      </w:r>
    </w:p>
    <w:p w14:paraId="6FCACA1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1B6B236" w14:textId="79F3F66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Прекращение уголовного дела в связи с примирением сторон. Контроль адвоката за соблюдением процессуального порядка прекращения уголовного дела в связи с примирением сторон.</w:t>
      </w:r>
    </w:p>
    <w:p w14:paraId="68DFAFD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86985FF" w14:textId="35CCA61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4</w:t>
      </w:r>
      <w:r w:rsidR="00ED0BDB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>. Особенности реализации защитником и адвокатом-представителем процессуальных прав при ознакомлении с материалами дела по окончании предварительного расследования.</w:t>
      </w:r>
    </w:p>
    <w:p w14:paraId="33467F0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282E40A" w14:textId="3204B9A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ED0BDB" w:rsidRPr="002B790C">
        <w:rPr>
          <w:rFonts w:cs="Times New Roman"/>
          <w:sz w:val="28"/>
          <w:szCs w:val="28"/>
        </w:rPr>
        <w:t>50</w:t>
      </w:r>
      <w:r w:rsidRPr="002B790C">
        <w:rPr>
          <w:rFonts w:cs="Times New Roman"/>
          <w:sz w:val="28"/>
          <w:szCs w:val="28"/>
        </w:rPr>
        <w:t>. Применение адвокатом правил о подсудности уголовных дел. Виды подсудности.</w:t>
      </w:r>
    </w:p>
    <w:p w14:paraId="62732095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75B5E2DF" w14:textId="40BFFABA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Общий порядок подготовки к судебному заседанию по поступившему в суд уголовному делу. Предварительное слушание: основания проведения, процессуальный порядок, виды решений. Деятельность адвоката на предварительном слушании.</w:t>
      </w:r>
    </w:p>
    <w:p w14:paraId="5DCD70A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D68C42A" w14:textId="1CD34B02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Судебное разбирательство по уголовному делу: понятие, значение, пределы. Председательствующий и стороны в судебном разбирательстве. Участие адвоката в судебном разбирательстве.</w:t>
      </w:r>
    </w:p>
    <w:p w14:paraId="273A49E3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2316003" w14:textId="74DB5F7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Подготовительная часть судебного разбирательства, порядок ее проведения. Особенности деятельности адвоката в подготовительной части в суде присяжных и его участие в формировании коллегии присяжных заседателей.</w:t>
      </w:r>
    </w:p>
    <w:p w14:paraId="43E3A8C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FCE4252" w14:textId="3E1389B8" w:rsidR="000335D4" w:rsidRPr="002B790C" w:rsidRDefault="00693F1F" w:rsidP="000335D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15</w:t>
      </w:r>
      <w:r w:rsidR="00ED0BDB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 xml:space="preserve">. </w:t>
      </w:r>
      <w:r w:rsidR="000335D4" w:rsidRPr="002B790C">
        <w:rPr>
          <w:rFonts w:cs="Times New Roman"/>
          <w:sz w:val="28"/>
          <w:szCs w:val="28"/>
        </w:rPr>
        <w:t>Судебное следствие: понятие, значение, процессуальный порядок. Особенности реализации адвокатом-защитником и адвокатом-представителем процессуальных прав. Особенности ведения адвокатом прямого и перекрестного допроса. Свидетельский иммунитет.</w:t>
      </w:r>
    </w:p>
    <w:p w14:paraId="76D2F277" w14:textId="77777777" w:rsidR="000335D4" w:rsidRPr="002B790C" w:rsidRDefault="000335D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5ACC5A8" w14:textId="5865833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Прения сторон и последнее слово подсудимого. Особенности построения адвокатом защитительной речи при коллизионной защите.</w:t>
      </w:r>
    </w:p>
    <w:p w14:paraId="322252C4" w14:textId="77777777" w:rsidR="001D2123" w:rsidRPr="002B790C" w:rsidRDefault="001D2123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66DBCB9" w14:textId="4351BF3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Особый порядок судебного разбирательства. Особенности осуществления защиты адвокатом при рассмотрении дела в особом порядке судебного разбирательства.</w:t>
      </w:r>
    </w:p>
    <w:p w14:paraId="3AEDB37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C09AC4C" w14:textId="11CF40F9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Уголовные дела частного обвинения: понятие, особенности возбуждения и производства в суде первой инстанции. Правовая помощь адвоката лицу, возбуждающему уголовное дело частного обвинения.</w:t>
      </w:r>
    </w:p>
    <w:p w14:paraId="2A23CCEE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A79A0D3" w14:textId="26F7D74D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Суд присяжных: понятие, особенности реализации процессуальных прав участниками уголовного судопроизводства. Вопросы, подлежащие разрешению присяжными заседателями: содержание и порядок постановки. Напутственное слово председательствующего. Особенности осуществления защиты адвокатом.</w:t>
      </w:r>
    </w:p>
    <w:p w14:paraId="671B9AB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290C2791" w14:textId="083B9AB8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5</w:t>
      </w:r>
      <w:r w:rsidR="00ED0BDB" w:rsidRPr="002B790C">
        <w:rPr>
          <w:rFonts w:cs="Times New Roman"/>
          <w:sz w:val="28"/>
          <w:szCs w:val="28"/>
        </w:rPr>
        <w:t>9</w:t>
      </w:r>
      <w:r w:rsidRPr="002B790C">
        <w:rPr>
          <w:rFonts w:cs="Times New Roman"/>
          <w:sz w:val="28"/>
          <w:szCs w:val="28"/>
        </w:rPr>
        <w:t>. Вердикт коллегии присяжных заседателей. Процессуальное значение. Порядок вынесения и провозглашения. Виды решений, принимаемых председательствующим в суде присяжных на основании вердикта. Порядок постановления и особенности изложения приговора в суде присяжных.</w:t>
      </w:r>
    </w:p>
    <w:p w14:paraId="4DCFBCA2" w14:textId="77777777" w:rsidR="007E0945" w:rsidRPr="002B790C" w:rsidRDefault="007E0945" w:rsidP="007E0945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358480D9" w14:textId="6A0B4CA8" w:rsidR="007E0945" w:rsidRPr="002B790C" w:rsidRDefault="00693F1F" w:rsidP="007E0945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ED0BDB" w:rsidRPr="002B790C">
        <w:rPr>
          <w:rFonts w:cs="Times New Roman"/>
          <w:sz w:val="28"/>
          <w:szCs w:val="28"/>
        </w:rPr>
        <w:t>60</w:t>
      </w:r>
      <w:r w:rsidRPr="002B790C">
        <w:rPr>
          <w:rFonts w:cs="Times New Roman"/>
          <w:sz w:val="28"/>
          <w:szCs w:val="28"/>
        </w:rPr>
        <w:t xml:space="preserve">. </w:t>
      </w:r>
      <w:r w:rsidR="007E0945" w:rsidRPr="002B790C">
        <w:rPr>
          <w:rFonts w:cs="Times New Roman"/>
          <w:sz w:val="28"/>
          <w:szCs w:val="28"/>
        </w:rPr>
        <w:t>Действия адвоката по обжалованию приговоров, не вступивших в законную силу: основания, процессуальный порядок и виды решений. Оценка адвокатом законности и обоснованности приговора. Особенности оснований к отмене и изменению приговора, постановленного судом присяжных либо с применением особого порядка судебного разбирательства.</w:t>
      </w:r>
    </w:p>
    <w:p w14:paraId="374FD12F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C18D570" w14:textId="70075B31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1</w:t>
      </w:r>
      <w:r w:rsidRPr="002B790C">
        <w:rPr>
          <w:rFonts w:cs="Times New Roman"/>
          <w:sz w:val="28"/>
          <w:szCs w:val="28"/>
        </w:rPr>
        <w:t>. Обжалование адвокатом приговоров, вступивших в законную силу: производство в кассационной и надзорной инстанциях. Требования, предъявляемые к жалобам, порядок их принесения и рассмотрения. Отличия кассационной жалобы от надзорной жалобы.</w:t>
      </w:r>
    </w:p>
    <w:p w14:paraId="2FC0E99A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16CE9077" w14:textId="3D03BF4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2</w:t>
      </w:r>
      <w:r w:rsidRPr="002B790C">
        <w:rPr>
          <w:rFonts w:cs="Times New Roman"/>
          <w:sz w:val="28"/>
          <w:szCs w:val="28"/>
        </w:rPr>
        <w:t>. Деятельность адвоката при возобновлении производства по уголовному делу ввиду новых или вновь открывшихся обстоятельств: основания и процессуальный порядок.</w:t>
      </w:r>
    </w:p>
    <w:p w14:paraId="0D88DEB4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56D45F14" w14:textId="420F244F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3</w:t>
      </w:r>
      <w:r w:rsidRPr="002B790C">
        <w:rPr>
          <w:rFonts w:cs="Times New Roman"/>
          <w:sz w:val="28"/>
          <w:szCs w:val="28"/>
        </w:rPr>
        <w:t>. Деятельность адвоката на стадии исполнения приговора. Порядок рассмотрения вопросов об отсрочке исполнения наказания, об условно-досрочном освобождении от наказания, освобождения от наказания или смягчения наказания вследствие издания уголовного закона, имеющего обратную силу. Исполнение приговора при наличии других неисполненных приговоров.</w:t>
      </w:r>
    </w:p>
    <w:p w14:paraId="2C506B3E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242EEF5C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НАЛОГОВОЕ ПРАВО</w:t>
      </w:r>
    </w:p>
    <w:p w14:paraId="37A15AFD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42C6916" w14:textId="02B3EAB3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4</w:t>
      </w:r>
      <w:r w:rsidRPr="002B790C">
        <w:rPr>
          <w:rFonts w:cs="Times New Roman"/>
          <w:sz w:val="28"/>
          <w:szCs w:val="28"/>
        </w:rPr>
        <w:t>. Налог на доходы физических лиц: налогоплательщики, объект налогообложения, принцип определения налоговой базы, виды налоговых вычетов, налоговый период, налоговые ставки, порядок исчисления и уплаты налога, устранение двойного налогообложения, налоговая декларация. Оказание адвокатом квалифицированной юридической помощи по делам о возврате налогоплательщику суммы излишне удержанного налога на доходы физических лиц.</w:t>
      </w:r>
    </w:p>
    <w:p w14:paraId="1B2D1EA7" w14:textId="77777777" w:rsidR="001D2123" w:rsidRPr="002B790C" w:rsidRDefault="001D2123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63D28329" w14:textId="69CDE73E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5</w:t>
      </w:r>
      <w:r w:rsidRPr="002B790C">
        <w:rPr>
          <w:rFonts w:cs="Times New Roman"/>
          <w:sz w:val="28"/>
          <w:szCs w:val="28"/>
        </w:rPr>
        <w:t>. Обжалование адвокатом решений налоговых органов, действий и бездействия их должностных лиц.</w:t>
      </w:r>
    </w:p>
    <w:p w14:paraId="1DFEAC70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4E2A17C8" w14:textId="062176A0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6</w:t>
      </w:r>
      <w:r w:rsidRPr="002B790C">
        <w:rPr>
          <w:rFonts w:cs="Times New Roman"/>
          <w:sz w:val="28"/>
          <w:szCs w:val="28"/>
        </w:rPr>
        <w:t>. Виды налоговых правонарушений. Основные составы налоговых правонарушений в сфере налогов и сборов, предусмотренных в НК РФ и КоАП РФ. Отграничение адвокатом деяний, предусмотренных УК РФ, от налоговых правонарушений.</w:t>
      </w:r>
    </w:p>
    <w:p w14:paraId="3FDF3E5B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7267F5B5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ПРОИЗВОДСТВО В КОНСТИТУЦИОННОМ СУДЕ РОССИЙСКОЙ ФЕДЕРАЦИИ</w:t>
      </w:r>
    </w:p>
    <w:p w14:paraId="194A19FE" w14:textId="77777777" w:rsidR="00495CF4" w:rsidRPr="002B790C" w:rsidRDefault="00495CF4" w:rsidP="00495CF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AD3D4DA" w14:textId="75048195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693F1F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7</w:t>
      </w:r>
      <w:r w:rsidRPr="002B790C">
        <w:rPr>
          <w:rFonts w:cs="Times New Roman"/>
          <w:sz w:val="28"/>
          <w:szCs w:val="28"/>
        </w:rPr>
        <w:t>. Компетенция Конституционного Суда РФ. Поводы и основания к рассмотрению дела в Конституционном Суде РФ. Соблюдение адвокатом общих требований к обращению в Конституционный Суд РФ. Анализ адвокатом критериев допустимости жалобы на нарушение законом конституционных прав и свобод граждан.</w:t>
      </w:r>
    </w:p>
    <w:p w14:paraId="3B999626" w14:textId="77777777" w:rsidR="00495CF4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</w:p>
    <w:p w14:paraId="0E21F950" w14:textId="28781844" w:rsidR="007677F6" w:rsidRPr="002B790C" w:rsidRDefault="00495CF4" w:rsidP="00495CF4">
      <w:pPr>
        <w:spacing w:line="240" w:lineRule="auto"/>
        <w:jc w:val="both"/>
        <w:rPr>
          <w:rFonts w:cs="Times New Roman"/>
          <w:sz w:val="28"/>
          <w:szCs w:val="28"/>
        </w:rPr>
      </w:pPr>
      <w:r w:rsidRPr="002B790C">
        <w:rPr>
          <w:rFonts w:cs="Times New Roman"/>
          <w:sz w:val="28"/>
          <w:szCs w:val="28"/>
        </w:rPr>
        <w:t>1</w:t>
      </w:r>
      <w:r w:rsidR="007F1ECC" w:rsidRPr="002B790C">
        <w:rPr>
          <w:rFonts w:cs="Times New Roman"/>
          <w:sz w:val="28"/>
          <w:szCs w:val="28"/>
        </w:rPr>
        <w:t>6</w:t>
      </w:r>
      <w:r w:rsidR="00ED0BDB" w:rsidRPr="002B790C">
        <w:rPr>
          <w:rFonts w:cs="Times New Roman"/>
          <w:sz w:val="28"/>
          <w:szCs w:val="28"/>
        </w:rPr>
        <w:t>8</w:t>
      </w:r>
      <w:r w:rsidRPr="002B790C">
        <w:rPr>
          <w:rFonts w:cs="Times New Roman"/>
          <w:sz w:val="28"/>
          <w:szCs w:val="28"/>
        </w:rPr>
        <w:t>. Использование решений Конституционного Суда РФ в деятельности адвоката. Их виды и юридическая сила. Действия адвоката по восстановлению прав доверителя после признания Конституционным Судом РФ нормы закона не соответствующей Конституции РФ.</w:t>
      </w:r>
    </w:p>
    <w:sectPr w:rsidR="007677F6" w:rsidRPr="002B790C" w:rsidSect="0076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5E8C"/>
    <w:multiLevelType w:val="hybridMultilevel"/>
    <w:tmpl w:val="9440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A72FC"/>
    <w:multiLevelType w:val="hybridMultilevel"/>
    <w:tmpl w:val="0CBCFAA8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08"/>
    <w:rsid w:val="000335D4"/>
    <w:rsid w:val="00035255"/>
    <w:rsid w:val="000467F8"/>
    <w:rsid w:val="000B6F82"/>
    <w:rsid w:val="001D2123"/>
    <w:rsid w:val="001E49F9"/>
    <w:rsid w:val="0025630B"/>
    <w:rsid w:val="0027799F"/>
    <w:rsid w:val="002963A3"/>
    <w:rsid w:val="002B790C"/>
    <w:rsid w:val="00301226"/>
    <w:rsid w:val="00322DEA"/>
    <w:rsid w:val="003C1B59"/>
    <w:rsid w:val="004042DF"/>
    <w:rsid w:val="004739AF"/>
    <w:rsid w:val="00483349"/>
    <w:rsid w:val="00495CF4"/>
    <w:rsid w:val="00496C54"/>
    <w:rsid w:val="004A1D08"/>
    <w:rsid w:val="00510C51"/>
    <w:rsid w:val="00522CBB"/>
    <w:rsid w:val="00525E17"/>
    <w:rsid w:val="005B3D1E"/>
    <w:rsid w:val="005E4910"/>
    <w:rsid w:val="00601027"/>
    <w:rsid w:val="00613F3F"/>
    <w:rsid w:val="006926D8"/>
    <w:rsid w:val="00693F1F"/>
    <w:rsid w:val="006A3BE4"/>
    <w:rsid w:val="00714430"/>
    <w:rsid w:val="00733A38"/>
    <w:rsid w:val="007677F6"/>
    <w:rsid w:val="007E0945"/>
    <w:rsid w:val="007E4472"/>
    <w:rsid w:val="007F1ECC"/>
    <w:rsid w:val="008176C0"/>
    <w:rsid w:val="008B34D0"/>
    <w:rsid w:val="008E33AD"/>
    <w:rsid w:val="00921C03"/>
    <w:rsid w:val="00954ADB"/>
    <w:rsid w:val="009828D8"/>
    <w:rsid w:val="00A04AA9"/>
    <w:rsid w:val="00A1632A"/>
    <w:rsid w:val="00A62780"/>
    <w:rsid w:val="00A66CA8"/>
    <w:rsid w:val="00A67EA5"/>
    <w:rsid w:val="00A70EBD"/>
    <w:rsid w:val="00A76413"/>
    <w:rsid w:val="00AE7A66"/>
    <w:rsid w:val="00B500B8"/>
    <w:rsid w:val="00B626C7"/>
    <w:rsid w:val="00BA2C3B"/>
    <w:rsid w:val="00BE0432"/>
    <w:rsid w:val="00C17E7E"/>
    <w:rsid w:val="00CF2D74"/>
    <w:rsid w:val="00D02300"/>
    <w:rsid w:val="00D13AA3"/>
    <w:rsid w:val="00D15ACE"/>
    <w:rsid w:val="00D37902"/>
    <w:rsid w:val="00D516B1"/>
    <w:rsid w:val="00D86F6B"/>
    <w:rsid w:val="00DC536A"/>
    <w:rsid w:val="00DF0716"/>
    <w:rsid w:val="00E118B6"/>
    <w:rsid w:val="00E52312"/>
    <w:rsid w:val="00EC4E76"/>
    <w:rsid w:val="00ED0BDB"/>
    <w:rsid w:val="00F20838"/>
    <w:rsid w:val="00F32A11"/>
    <w:rsid w:val="00F7411C"/>
    <w:rsid w:val="00F95195"/>
    <w:rsid w:val="00FD745B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2AF7"/>
  <w15:docId w15:val="{F50DCFED-42BB-401C-9572-247E57EC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F9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D745B"/>
    <w:pPr>
      <w:keepNext/>
      <w:widowControl w:val="0"/>
      <w:suppressAutoHyphens/>
      <w:overflowPunct w:val="0"/>
      <w:spacing w:before="120" w:after="120" w:line="240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2780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745B"/>
    <w:rPr>
      <w:b/>
      <w:bCs/>
      <w:kern w:val="32"/>
      <w:sz w:val="28"/>
      <w:szCs w:val="32"/>
      <w:lang w:eastAsia="ar-SA"/>
    </w:rPr>
  </w:style>
  <w:style w:type="paragraph" w:styleId="a3">
    <w:name w:val="Subtitle"/>
    <w:basedOn w:val="a"/>
    <w:next w:val="a"/>
    <w:link w:val="a4"/>
    <w:autoRedefine/>
    <w:uiPriority w:val="11"/>
    <w:qFormat/>
    <w:rsid w:val="00FD745B"/>
    <w:pPr>
      <w:widowControl w:val="0"/>
      <w:suppressAutoHyphens/>
      <w:overflowPunct w:val="0"/>
      <w:spacing w:line="240" w:lineRule="auto"/>
      <w:jc w:val="center"/>
      <w:outlineLvl w:val="1"/>
    </w:pPr>
    <w:rPr>
      <w:rFonts w:asciiTheme="minorHAnsi" w:hAnsiTheme="minorHAnsi"/>
      <w:b/>
      <w:kern w:val="1"/>
      <w:sz w:val="28"/>
      <w:szCs w:val="24"/>
      <w:lang w:eastAsia="ar-SA"/>
    </w:rPr>
  </w:style>
  <w:style w:type="character" w:customStyle="1" w:styleId="a4">
    <w:name w:val="Подзаголовок Знак"/>
    <w:link w:val="a3"/>
    <w:uiPriority w:val="11"/>
    <w:rsid w:val="00FD745B"/>
    <w:rPr>
      <w:b/>
      <w:kern w:val="1"/>
      <w:sz w:val="28"/>
      <w:szCs w:val="24"/>
      <w:lang w:eastAsia="ar-SA"/>
    </w:rPr>
  </w:style>
  <w:style w:type="paragraph" w:customStyle="1" w:styleId="11">
    <w:name w:val="Стиль1"/>
    <w:basedOn w:val="1"/>
    <w:link w:val="12"/>
    <w:autoRedefine/>
    <w:qFormat/>
    <w:rsid w:val="00522CBB"/>
  </w:style>
  <w:style w:type="character" w:customStyle="1" w:styleId="12">
    <w:name w:val="Стиль1 Знак"/>
    <w:basedOn w:val="a0"/>
    <w:link w:val="11"/>
    <w:rsid w:val="00522CBB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6278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List Paragraph"/>
    <w:basedOn w:val="a"/>
    <w:uiPriority w:val="34"/>
    <w:qFormat/>
    <w:rsid w:val="0029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49DA-44A7-40AB-933D-83CB6470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</dc:creator>
  <cp:lastModifiedBy>Secretary FPA</cp:lastModifiedBy>
  <cp:revision>4</cp:revision>
  <cp:lastPrinted>2025-08-04T07:39:00Z</cp:lastPrinted>
  <dcterms:created xsi:type="dcterms:W3CDTF">2025-08-20T14:58:00Z</dcterms:created>
  <dcterms:modified xsi:type="dcterms:W3CDTF">2025-08-22T08:06:00Z</dcterms:modified>
</cp:coreProperties>
</file>