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DEA8" w14:textId="4B37C982" w:rsidR="003303AD" w:rsidRPr="00AF1E7E" w:rsidRDefault="003303AD" w:rsidP="003303AD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AF1E7E">
        <w:rPr>
          <w:rFonts w:ascii="Times New Roman" w:hAnsi="Times New Roman" w:cs="Times New Roman"/>
        </w:rPr>
        <w:t>Утвержден</w:t>
      </w:r>
      <w:r w:rsidR="00E351CD" w:rsidRPr="00AF1E7E">
        <w:rPr>
          <w:rFonts w:ascii="Times New Roman" w:hAnsi="Times New Roman" w:cs="Times New Roman"/>
        </w:rPr>
        <w:t>а</w:t>
      </w:r>
      <w:r w:rsidRPr="00AF1E7E">
        <w:rPr>
          <w:rFonts w:ascii="Times New Roman" w:hAnsi="Times New Roman" w:cs="Times New Roman"/>
        </w:rPr>
        <w:t xml:space="preserve"> решением Совета</w:t>
      </w:r>
      <w:r w:rsidR="00D56CE9" w:rsidRPr="00AF1E7E">
        <w:rPr>
          <w:rFonts w:ascii="Times New Roman" w:hAnsi="Times New Roman" w:cs="Times New Roman"/>
        </w:rPr>
        <w:t xml:space="preserve"> </w:t>
      </w:r>
      <w:r w:rsidR="00AF1E7E" w:rsidRPr="00AF1E7E">
        <w:rPr>
          <w:rFonts w:ascii="Times New Roman" w:hAnsi="Times New Roman" w:cs="Times New Roman"/>
        </w:rPr>
        <w:t>АП РК</w:t>
      </w:r>
    </w:p>
    <w:p w14:paraId="670CD990" w14:textId="27981524" w:rsidR="003303AD" w:rsidRPr="00AF1E7E" w:rsidRDefault="003303AD" w:rsidP="003303AD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AF1E7E">
        <w:rPr>
          <w:rFonts w:ascii="Times New Roman" w:hAnsi="Times New Roman" w:cs="Times New Roman"/>
        </w:rPr>
        <w:t xml:space="preserve">от </w:t>
      </w:r>
      <w:r w:rsidR="00AF1E7E" w:rsidRPr="00AF1E7E">
        <w:rPr>
          <w:rFonts w:ascii="Times New Roman" w:hAnsi="Times New Roman" w:cs="Times New Roman"/>
        </w:rPr>
        <w:t>18 марта</w:t>
      </w:r>
      <w:r w:rsidR="00D56CE9" w:rsidRPr="00AF1E7E">
        <w:rPr>
          <w:rFonts w:ascii="Times New Roman" w:hAnsi="Times New Roman" w:cs="Times New Roman"/>
        </w:rPr>
        <w:t xml:space="preserve"> </w:t>
      </w:r>
      <w:r w:rsidRPr="00AF1E7E">
        <w:rPr>
          <w:rFonts w:ascii="Times New Roman" w:hAnsi="Times New Roman" w:cs="Times New Roman"/>
        </w:rPr>
        <w:t>2026 г</w:t>
      </w:r>
      <w:r w:rsidR="00D56CE9" w:rsidRPr="00AF1E7E">
        <w:rPr>
          <w:rFonts w:ascii="Times New Roman" w:hAnsi="Times New Roman" w:cs="Times New Roman"/>
        </w:rPr>
        <w:t xml:space="preserve">. </w:t>
      </w:r>
      <w:r w:rsidR="00FB4F64" w:rsidRPr="00AF1E7E">
        <w:rPr>
          <w:rFonts w:ascii="Times New Roman" w:hAnsi="Times New Roman" w:cs="Times New Roman"/>
        </w:rPr>
        <w:t>(</w:t>
      </w:r>
      <w:r w:rsidR="00D56CE9" w:rsidRPr="00AF1E7E">
        <w:rPr>
          <w:rFonts w:ascii="Times New Roman" w:hAnsi="Times New Roman" w:cs="Times New Roman"/>
        </w:rPr>
        <w:t xml:space="preserve">протокол № </w:t>
      </w:r>
      <w:r w:rsidR="00AF1E7E" w:rsidRPr="00AF1E7E">
        <w:rPr>
          <w:rFonts w:ascii="Times New Roman" w:hAnsi="Times New Roman" w:cs="Times New Roman"/>
        </w:rPr>
        <w:t>03</w:t>
      </w:r>
      <w:r w:rsidRPr="00AF1E7E">
        <w:rPr>
          <w:rFonts w:ascii="Times New Roman" w:hAnsi="Times New Roman" w:cs="Times New Roman"/>
        </w:rPr>
        <w:t>)</w:t>
      </w:r>
    </w:p>
    <w:p w14:paraId="73035655" w14:textId="77777777" w:rsidR="003303AD" w:rsidRPr="00AF1E7E" w:rsidRDefault="003303AD" w:rsidP="003303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6213DFBB" w14:textId="77777777" w:rsidR="003303AD" w:rsidRPr="00AF1E7E" w:rsidRDefault="003303AD" w:rsidP="003303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F7AF5A8" w14:textId="77777777" w:rsidR="003303AD" w:rsidRPr="00AF1E7E" w:rsidRDefault="003303AD" w:rsidP="003303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F1E7E">
        <w:rPr>
          <w:rFonts w:ascii="Times New Roman" w:hAnsi="Times New Roman" w:cs="Times New Roman"/>
          <w:sz w:val="24"/>
          <w:szCs w:val="24"/>
        </w:rPr>
        <w:t>МОДЕЛЬ</w:t>
      </w:r>
    </w:p>
    <w:p w14:paraId="1B2EF704" w14:textId="39D543B5" w:rsidR="003303AD" w:rsidRPr="00AF1E7E" w:rsidRDefault="003303AD" w:rsidP="003303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F1E7E">
        <w:rPr>
          <w:rFonts w:ascii="Times New Roman" w:hAnsi="Times New Roman" w:cs="Times New Roman"/>
          <w:sz w:val="24"/>
          <w:szCs w:val="24"/>
        </w:rPr>
        <w:t>оценки рисков несоблюдения адвокатами требований законодательства Российской Федерации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</w:r>
      <w:r w:rsidR="00AF1E7E" w:rsidRPr="00AF1E7E">
        <w:rPr>
          <w:rFonts w:ascii="Times New Roman" w:hAnsi="Times New Roman" w:cs="Times New Roman"/>
          <w:sz w:val="24"/>
          <w:szCs w:val="24"/>
        </w:rPr>
        <w:t xml:space="preserve"> Адвокатской палаты Республики Коми</w:t>
      </w:r>
    </w:p>
    <w:p w14:paraId="73C704C7" w14:textId="77777777" w:rsidR="003303AD" w:rsidRPr="00AF1E7E" w:rsidRDefault="003303AD" w:rsidP="003303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0F4C91" w14:textId="096DB2EB" w:rsidR="003303AD" w:rsidRPr="00AF1E7E" w:rsidRDefault="003303AD" w:rsidP="00330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1E7E">
        <w:rPr>
          <w:rFonts w:ascii="Times New Roman" w:hAnsi="Times New Roman" w:cs="Times New Roman"/>
          <w:sz w:val="24"/>
          <w:szCs w:val="24"/>
        </w:rPr>
        <w:t xml:space="preserve">1. Модель оценки рисков несоблюдения адвокатами, оказывающими правовую помощь доверителям, указанную в статье 7.1 </w:t>
      </w:r>
      <w:r w:rsidR="00A458CD" w:rsidRPr="00AF1E7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5">
        <w:r w:rsidR="00A458CD" w:rsidRPr="00AF1E7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A458CD" w:rsidRPr="00AF1E7E">
        <w:rPr>
          <w:rFonts w:ascii="Times New Roman" w:hAnsi="Times New Roman" w:cs="Times New Roman"/>
          <w:sz w:val="24"/>
          <w:szCs w:val="24"/>
        </w:rPr>
        <w:t xml:space="preserve"> </w:t>
      </w:r>
      <w:r w:rsidRPr="00AF1E7E">
        <w:rPr>
          <w:rFonts w:ascii="Times New Roman" w:hAnsi="Times New Roman" w:cs="Times New Roman"/>
          <w:sz w:val="24"/>
          <w:szCs w:val="24"/>
        </w:rPr>
        <w:t>от 7 августа 2001 г. № 115-ФЗ «О противодействии легализации (отмыванию) доходов, полученных преступным путем, и финансированию терроризма» (далее</w:t>
      </w:r>
      <w:r w:rsidR="00A458CD" w:rsidRPr="00AF1E7E">
        <w:rPr>
          <w:rFonts w:ascii="Times New Roman" w:hAnsi="Times New Roman" w:cs="Times New Roman"/>
          <w:sz w:val="24"/>
          <w:szCs w:val="24"/>
        </w:rPr>
        <w:t xml:space="preserve"> – </w:t>
      </w:r>
      <w:r w:rsidR="001304A6" w:rsidRPr="00AF1E7E">
        <w:rPr>
          <w:rFonts w:ascii="Times New Roman" w:hAnsi="Times New Roman" w:cs="Times New Roman"/>
          <w:sz w:val="24"/>
          <w:szCs w:val="24"/>
        </w:rPr>
        <w:t>Федеральный закон № 115-ФЗ</w:t>
      </w:r>
      <w:r w:rsidRPr="00AF1E7E">
        <w:rPr>
          <w:rFonts w:ascii="Times New Roman" w:hAnsi="Times New Roman" w:cs="Times New Roman"/>
          <w:sz w:val="24"/>
          <w:szCs w:val="24"/>
        </w:rPr>
        <w:t xml:space="preserve">), требований законодательства Российской Федерации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соответственно </w:t>
      </w:r>
      <w:r w:rsidR="00A458CD" w:rsidRPr="00AF1E7E">
        <w:rPr>
          <w:rFonts w:ascii="Times New Roman" w:hAnsi="Times New Roman" w:cs="Times New Roman"/>
          <w:sz w:val="24"/>
          <w:szCs w:val="24"/>
        </w:rPr>
        <w:t xml:space="preserve">– </w:t>
      </w:r>
      <w:r w:rsidRPr="00AF1E7E">
        <w:rPr>
          <w:rFonts w:ascii="Times New Roman" w:hAnsi="Times New Roman" w:cs="Times New Roman"/>
          <w:sz w:val="24"/>
          <w:szCs w:val="24"/>
        </w:rPr>
        <w:t xml:space="preserve">Модель оценки рисков, ПОД/ФТ/ФРОМУ), позволяющая отнести деятельность адвокатов (далее – субъекты контроля) к определенному уровню риска несоблюдения требований, установленных </w:t>
      </w:r>
      <w:r w:rsidR="001304A6" w:rsidRPr="00AF1E7E">
        <w:rPr>
          <w:rFonts w:ascii="Times New Roman" w:hAnsi="Times New Roman" w:cs="Times New Roman"/>
          <w:sz w:val="24"/>
          <w:szCs w:val="24"/>
        </w:rPr>
        <w:t xml:space="preserve">Федеральным законом № 115-ФЗ </w:t>
      </w:r>
      <w:r w:rsidRPr="00AF1E7E">
        <w:rPr>
          <w:rFonts w:ascii="Times New Roman" w:hAnsi="Times New Roman" w:cs="Times New Roman"/>
          <w:sz w:val="24"/>
          <w:szCs w:val="24"/>
        </w:rPr>
        <w:t xml:space="preserve">и принимаемыми в соответствии с ним нормативными правовыми актами Российской Федерации (далее соответственно </w:t>
      </w:r>
      <w:r w:rsidR="00A458CD" w:rsidRPr="00AF1E7E">
        <w:rPr>
          <w:rFonts w:ascii="Times New Roman" w:hAnsi="Times New Roman" w:cs="Times New Roman"/>
          <w:sz w:val="24"/>
          <w:szCs w:val="24"/>
        </w:rPr>
        <w:t xml:space="preserve">– </w:t>
      </w:r>
      <w:r w:rsidRPr="00AF1E7E">
        <w:rPr>
          <w:rFonts w:ascii="Times New Roman" w:hAnsi="Times New Roman" w:cs="Times New Roman"/>
          <w:sz w:val="24"/>
          <w:szCs w:val="24"/>
        </w:rPr>
        <w:t xml:space="preserve">уровень риска, требования законодательства Российской Федерации в сфере ПОД/ФТ/ФРОМУ), применяется при планировании </w:t>
      </w:r>
      <w:r w:rsidR="00A458CD" w:rsidRPr="00AF1E7E">
        <w:rPr>
          <w:rFonts w:ascii="Times New Roman" w:hAnsi="Times New Roman" w:cs="Times New Roman"/>
          <w:sz w:val="24"/>
          <w:szCs w:val="24"/>
        </w:rPr>
        <w:t xml:space="preserve">адвокатской </w:t>
      </w:r>
      <w:r w:rsidRPr="00AF1E7E">
        <w:rPr>
          <w:rFonts w:ascii="Times New Roman" w:hAnsi="Times New Roman" w:cs="Times New Roman"/>
          <w:sz w:val="24"/>
          <w:szCs w:val="24"/>
        </w:rPr>
        <w:t xml:space="preserve">палатой субъекта Российской Федерации </w:t>
      </w:r>
      <w:r w:rsidR="009F70D4" w:rsidRPr="00AF1E7E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2C186D" w:rsidRPr="00AF1E7E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9F70D4" w:rsidRPr="00AF1E7E">
        <w:rPr>
          <w:rFonts w:ascii="Times New Roman" w:hAnsi="Times New Roman" w:cs="Times New Roman"/>
          <w:sz w:val="24"/>
          <w:szCs w:val="24"/>
        </w:rPr>
        <w:t xml:space="preserve">– адвокатская палата) </w:t>
      </w:r>
      <w:r w:rsidRPr="00AF1E7E">
        <w:rPr>
          <w:rFonts w:ascii="Times New Roman" w:hAnsi="Times New Roman" w:cs="Times New Roman"/>
          <w:sz w:val="24"/>
          <w:szCs w:val="24"/>
        </w:rPr>
        <w:t>в отношении адвокатов контрольных мероприятий в сфере ПОД/ФТ/ФРОМУ.</w:t>
      </w:r>
    </w:p>
    <w:p w14:paraId="26F91D56" w14:textId="16E30E92" w:rsidR="003303AD" w:rsidRPr="00AF1E7E" w:rsidRDefault="003303AD" w:rsidP="003303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4"/>
      <w:bookmarkEnd w:id="0"/>
      <w:r w:rsidRPr="00AF1E7E">
        <w:rPr>
          <w:rFonts w:ascii="Times New Roman" w:hAnsi="Times New Roman" w:cs="Times New Roman"/>
          <w:sz w:val="24"/>
          <w:szCs w:val="24"/>
        </w:rPr>
        <w:t xml:space="preserve">2. Оценка уровня риска адвоката осуществляется </w:t>
      </w:r>
      <w:r w:rsidR="00AF1E7E" w:rsidRPr="00AF1E7E">
        <w:rPr>
          <w:rFonts w:ascii="Times New Roman" w:hAnsi="Times New Roman" w:cs="Times New Roman"/>
          <w:sz w:val="24"/>
          <w:szCs w:val="24"/>
        </w:rPr>
        <w:t>А</w:t>
      </w:r>
      <w:r w:rsidR="00A458CD" w:rsidRPr="00AF1E7E">
        <w:rPr>
          <w:rFonts w:ascii="Times New Roman" w:hAnsi="Times New Roman" w:cs="Times New Roman"/>
          <w:sz w:val="24"/>
          <w:szCs w:val="24"/>
        </w:rPr>
        <w:t xml:space="preserve">двокатской </w:t>
      </w:r>
      <w:r w:rsidRPr="00AF1E7E">
        <w:rPr>
          <w:rFonts w:ascii="Times New Roman" w:hAnsi="Times New Roman" w:cs="Times New Roman"/>
          <w:sz w:val="24"/>
          <w:szCs w:val="24"/>
        </w:rPr>
        <w:t xml:space="preserve">палатой </w:t>
      </w:r>
      <w:r w:rsidR="00AF1E7E" w:rsidRPr="00AF1E7E">
        <w:rPr>
          <w:rFonts w:ascii="Times New Roman" w:hAnsi="Times New Roman" w:cs="Times New Roman"/>
          <w:sz w:val="24"/>
          <w:szCs w:val="24"/>
        </w:rPr>
        <w:t xml:space="preserve">Республики Коми </w:t>
      </w:r>
      <w:r w:rsidRPr="00AF1E7E">
        <w:rPr>
          <w:rFonts w:ascii="Times New Roman" w:hAnsi="Times New Roman" w:cs="Times New Roman"/>
          <w:sz w:val="24"/>
          <w:szCs w:val="24"/>
        </w:rPr>
        <w:t xml:space="preserve">не реже одного раза в квартал на основе </w:t>
      </w:r>
      <w:hyperlink w:anchor="P66">
        <w:r w:rsidRPr="00AF1E7E">
          <w:rPr>
            <w:rFonts w:ascii="Times New Roman" w:hAnsi="Times New Roman" w:cs="Times New Roman"/>
            <w:sz w:val="24"/>
            <w:szCs w:val="24"/>
          </w:rPr>
          <w:t>параметров</w:t>
        </w:r>
      </w:hyperlink>
      <w:r w:rsidRPr="00AF1E7E">
        <w:rPr>
          <w:rFonts w:ascii="Times New Roman" w:hAnsi="Times New Roman" w:cs="Times New Roman"/>
          <w:sz w:val="24"/>
          <w:szCs w:val="24"/>
        </w:rPr>
        <w:t xml:space="preserve"> присвоения субъектам контроля уровня риска несоблюдения требований законодательства Российской Федерации в сфере ПОД/ФТ/ФРОМУ, определенных в таблице 1 к настоящей Модели оценки рисков, и анализа имеющейся в распоряжении </w:t>
      </w:r>
      <w:r w:rsidR="00AF1E7E" w:rsidRPr="00AF1E7E">
        <w:rPr>
          <w:rFonts w:ascii="Times New Roman" w:hAnsi="Times New Roman" w:cs="Times New Roman"/>
          <w:sz w:val="24"/>
          <w:szCs w:val="24"/>
        </w:rPr>
        <w:t>А</w:t>
      </w:r>
      <w:r w:rsidR="00A458CD" w:rsidRPr="00AF1E7E">
        <w:rPr>
          <w:rFonts w:ascii="Times New Roman" w:hAnsi="Times New Roman" w:cs="Times New Roman"/>
          <w:sz w:val="24"/>
          <w:szCs w:val="24"/>
        </w:rPr>
        <w:t xml:space="preserve">двокатской </w:t>
      </w:r>
      <w:r w:rsidRPr="00AF1E7E">
        <w:rPr>
          <w:rFonts w:ascii="Times New Roman" w:hAnsi="Times New Roman" w:cs="Times New Roman"/>
          <w:sz w:val="24"/>
          <w:szCs w:val="24"/>
        </w:rPr>
        <w:t>палаты</w:t>
      </w:r>
      <w:r w:rsidR="00AF1E7E" w:rsidRPr="00AF1E7E">
        <w:rPr>
          <w:rFonts w:ascii="Times New Roman" w:hAnsi="Times New Roman" w:cs="Times New Roman"/>
          <w:sz w:val="24"/>
          <w:szCs w:val="24"/>
        </w:rPr>
        <w:t xml:space="preserve"> Республики Коми</w:t>
      </w:r>
      <w:r w:rsidRPr="00AF1E7E">
        <w:rPr>
          <w:rFonts w:ascii="Times New Roman" w:hAnsi="Times New Roman" w:cs="Times New Roman"/>
          <w:sz w:val="24"/>
          <w:szCs w:val="24"/>
        </w:rPr>
        <w:t xml:space="preserve"> информации о негативных </w:t>
      </w:r>
      <w:hyperlink w:anchor="P115">
        <w:r w:rsidRPr="00AF1E7E">
          <w:rPr>
            <w:rFonts w:ascii="Times New Roman" w:hAnsi="Times New Roman" w:cs="Times New Roman"/>
            <w:sz w:val="24"/>
            <w:szCs w:val="24"/>
          </w:rPr>
          <w:t>событиях</w:t>
        </w:r>
      </w:hyperlink>
      <w:r w:rsidRPr="00AF1E7E">
        <w:rPr>
          <w:rFonts w:ascii="Times New Roman" w:hAnsi="Times New Roman" w:cs="Times New Roman"/>
          <w:sz w:val="24"/>
          <w:szCs w:val="24"/>
        </w:rPr>
        <w:t>, имевшихся в деятельности адвоката и свидетельствующих о несоблюдении им требований законодательства Российской Федерации в сфере ПОД/ФТ/ФРОМУ.</w:t>
      </w:r>
    </w:p>
    <w:p w14:paraId="3DE72ABC" w14:textId="50B89D36" w:rsidR="003303AD" w:rsidRPr="00AF1E7E" w:rsidRDefault="003303AD" w:rsidP="003303A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E7E">
        <w:rPr>
          <w:rFonts w:ascii="Times New Roman" w:hAnsi="Times New Roman" w:cs="Times New Roman"/>
          <w:sz w:val="24"/>
          <w:szCs w:val="24"/>
        </w:rPr>
        <w:t xml:space="preserve">3. При оценке уровня риска также учитываются результаты национальной оценки рисков совершения операций (сделок) в целях легализации (отмывания) доходов, полученных преступным путем, и финансирования терроризма и секторальной оценки рисков совершения операций (сделок) в целях легализации (отмывания) доходов, полученных преступным путем, и финансирования терроризма, проводимых в соответствии с </w:t>
      </w:r>
      <w:r w:rsidR="002C186D" w:rsidRPr="00AF1E7E">
        <w:rPr>
          <w:rFonts w:ascii="Times New Roman" w:hAnsi="Times New Roman" w:cs="Times New Roman"/>
          <w:sz w:val="24"/>
          <w:szCs w:val="24"/>
        </w:rPr>
        <w:t>Федеральным законом № 115-ФЗ</w:t>
      </w:r>
      <w:r w:rsidRPr="00AF1E7E">
        <w:rPr>
          <w:rFonts w:ascii="Times New Roman" w:hAnsi="Times New Roman" w:cs="Times New Roman"/>
          <w:sz w:val="24"/>
          <w:szCs w:val="24"/>
        </w:rPr>
        <w:t xml:space="preserve">, а также сведения о субъектах контроля, получаемые </w:t>
      </w:r>
      <w:r w:rsidR="00AF1E7E" w:rsidRPr="00AF1E7E">
        <w:rPr>
          <w:rFonts w:ascii="Times New Roman" w:hAnsi="Times New Roman" w:cs="Times New Roman"/>
          <w:sz w:val="24"/>
          <w:szCs w:val="24"/>
        </w:rPr>
        <w:t>А</w:t>
      </w:r>
      <w:r w:rsidR="0023381A" w:rsidRPr="00AF1E7E">
        <w:rPr>
          <w:rFonts w:ascii="Times New Roman" w:hAnsi="Times New Roman" w:cs="Times New Roman"/>
          <w:sz w:val="24"/>
          <w:szCs w:val="24"/>
        </w:rPr>
        <w:t xml:space="preserve">двокатской </w:t>
      </w:r>
      <w:r w:rsidRPr="00AF1E7E">
        <w:rPr>
          <w:rFonts w:ascii="Times New Roman" w:hAnsi="Times New Roman" w:cs="Times New Roman"/>
          <w:sz w:val="24"/>
          <w:szCs w:val="24"/>
        </w:rPr>
        <w:t xml:space="preserve">палатой </w:t>
      </w:r>
      <w:r w:rsidR="00AF1E7E" w:rsidRPr="00AF1E7E">
        <w:rPr>
          <w:rFonts w:ascii="Times New Roman" w:hAnsi="Times New Roman" w:cs="Times New Roman"/>
          <w:sz w:val="24"/>
          <w:szCs w:val="24"/>
        </w:rPr>
        <w:t xml:space="preserve">Республики Коми </w:t>
      </w:r>
      <w:r w:rsidRPr="00AF1E7E">
        <w:rPr>
          <w:rFonts w:ascii="Times New Roman" w:hAnsi="Times New Roman" w:cs="Times New Roman"/>
          <w:sz w:val="24"/>
          <w:szCs w:val="24"/>
        </w:rPr>
        <w:t xml:space="preserve">от </w:t>
      </w:r>
      <w:r w:rsidR="001304A6" w:rsidRPr="00AF1E7E">
        <w:rPr>
          <w:rFonts w:ascii="Times New Roman" w:hAnsi="Times New Roman" w:cs="Times New Roman"/>
          <w:sz w:val="24"/>
          <w:szCs w:val="24"/>
        </w:rPr>
        <w:t>Федеральной службы по финансовому мониторингу (</w:t>
      </w:r>
      <w:r w:rsidRPr="00AF1E7E">
        <w:rPr>
          <w:rFonts w:ascii="Times New Roman" w:hAnsi="Times New Roman" w:cs="Times New Roman"/>
          <w:sz w:val="24"/>
          <w:szCs w:val="24"/>
        </w:rPr>
        <w:t>Росфинмониторинга</w:t>
      </w:r>
      <w:r w:rsidR="001304A6" w:rsidRPr="00AF1E7E">
        <w:rPr>
          <w:rFonts w:ascii="Times New Roman" w:hAnsi="Times New Roman" w:cs="Times New Roman"/>
          <w:sz w:val="24"/>
          <w:szCs w:val="24"/>
        </w:rPr>
        <w:t>)</w:t>
      </w:r>
      <w:r w:rsidRPr="00AF1E7E">
        <w:rPr>
          <w:rFonts w:ascii="Times New Roman" w:hAnsi="Times New Roman" w:cs="Times New Roman"/>
          <w:sz w:val="24"/>
          <w:szCs w:val="24"/>
        </w:rPr>
        <w:t xml:space="preserve"> в порядке</w:t>
      </w:r>
      <w:r w:rsidR="0023381A" w:rsidRPr="00AF1E7E">
        <w:rPr>
          <w:rFonts w:ascii="Times New Roman" w:hAnsi="Times New Roman" w:cs="Times New Roman"/>
          <w:sz w:val="24"/>
          <w:szCs w:val="24"/>
        </w:rPr>
        <w:t>,</w:t>
      </w:r>
      <w:r w:rsidRPr="00AF1E7E">
        <w:rPr>
          <w:rFonts w:ascii="Times New Roman" w:hAnsi="Times New Roman" w:cs="Times New Roman"/>
          <w:sz w:val="24"/>
          <w:szCs w:val="24"/>
        </w:rPr>
        <w:t xml:space="preserve"> установленном соглашением о взаимодействии.</w:t>
      </w:r>
    </w:p>
    <w:p w14:paraId="5946BA80" w14:textId="77777777" w:rsidR="002C186D" w:rsidRPr="00AF1E7E" w:rsidRDefault="002C186D" w:rsidP="003303A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5F3481" w14:textId="77777777" w:rsidR="003303AD" w:rsidRDefault="003303AD" w:rsidP="003303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27E3C2" w14:textId="77777777" w:rsidR="00AF1E7E" w:rsidRDefault="00AF1E7E" w:rsidP="003303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83ABC8" w14:textId="77777777" w:rsidR="00AF1E7E" w:rsidRDefault="00AF1E7E" w:rsidP="003303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409273" w14:textId="77777777" w:rsidR="00AF1E7E" w:rsidRDefault="00AF1E7E" w:rsidP="003303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CF1502" w14:textId="77777777" w:rsidR="00AF1E7E" w:rsidRDefault="00AF1E7E" w:rsidP="003303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74CE0A" w14:textId="77777777" w:rsidR="00AF1E7E" w:rsidRDefault="00AF1E7E" w:rsidP="003303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12B7C5" w14:textId="77777777" w:rsidR="00AF1E7E" w:rsidRDefault="00AF1E7E" w:rsidP="003303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E1363A6" w14:textId="77777777" w:rsidR="00AF1E7E" w:rsidRDefault="00AF1E7E" w:rsidP="003303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2D140F" w14:textId="77777777" w:rsidR="00AF1E7E" w:rsidRPr="00AF1E7E" w:rsidRDefault="00AF1E7E" w:rsidP="003303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783190" w14:textId="5C33640C" w:rsidR="003303AD" w:rsidRPr="00AF1E7E" w:rsidRDefault="003303AD" w:rsidP="003303A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F1E7E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14:paraId="201262DE" w14:textId="77777777" w:rsidR="003303AD" w:rsidRPr="00AF1E7E" w:rsidRDefault="003303AD" w:rsidP="003303A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1E7E">
        <w:rPr>
          <w:rFonts w:ascii="Times New Roman" w:hAnsi="Times New Roman" w:cs="Times New Roman"/>
          <w:sz w:val="24"/>
          <w:szCs w:val="24"/>
        </w:rPr>
        <w:t>к Модели оценки рисков несоблюдения</w:t>
      </w:r>
    </w:p>
    <w:p w14:paraId="7C67944B" w14:textId="477E37D0" w:rsidR="003303AD" w:rsidRPr="00AF1E7E" w:rsidRDefault="003303AD" w:rsidP="003303A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1E7E">
        <w:rPr>
          <w:rFonts w:ascii="Times New Roman" w:hAnsi="Times New Roman" w:cs="Times New Roman"/>
          <w:sz w:val="24"/>
          <w:szCs w:val="24"/>
        </w:rPr>
        <w:t xml:space="preserve">адвокатами </w:t>
      </w:r>
      <w:r w:rsidR="00AF1E7E" w:rsidRPr="00AF1E7E">
        <w:rPr>
          <w:rFonts w:ascii="Times New Roman" w:hAnsi="Times New Roman" w:cs="Times New Roman"/>
          <w:sz w:val="24"/>
          <w:szCs w:val="24"/>
        </w:rPr>
        <w:t xml:space="preserve">Республики Коми </w:t>
      </w:r>
      <w:r w:rsidRPr="00AF1E7E">
        <w:rPr>
          <w:rFonts w:ascii="Times New Roman" w:hAnsi="Times New Roman" w:cs="Times New Roman"/>
          <w:sz w:val="24"/>
          <w:szCs w:val="24"/>
        </w:rPr>
        <w:t>требований законодательства</w:t>
      </w:r>
    </w:p>
    <w:p w14:paraId="2CB1038C" w14:textId="77777777" w:rsidR="003303AD" w:rsidRPr="00AF1E7E" w:rsidRDefault="003303AD" w:rsidP="003303A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1E7E">
        <w:rPr>
          <w:rFonts w:ascii="Times New Roman" w:hAnsi="Times New Roman" w:cs="Times New Roman"/>
          <w:sz w:val="24"/>
          <w:szCs w:val="24"/>
        </w:rPr>
        <w:t>Российской Федерации в сфере ПОД/ФТ/ФРОМУ</w:t>
      </w:r>
    </w:p>
    <w:p w14:paraId="1DE1E6E8" w14:textId="77777777" w:rsidR="003303AD" w:rsidRPr="00AF1E7E" w:rsidRDefault="003303AD" w:rsidP="003303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66"/>
      <w:bookmarkEnd w:id="1"/>
    </w:p>
    <w:p w14:paraId="7E640BF9" w14:textId="77777777" w:rsidR="003303AD" w:rsidRPr="00AF1E7E" w:rsidRDefault="003303AD" w:rsidP="003303AD">
      <w:pPr>
        <w:pStyle w:val="42"/>
        <w:spacing w:line="240" w:lineRule="auto"/>
        <w:ind w:left="0" w:firstLine="0"/>
        <w:jc w:val="center"/>
        <w:rPr>
          <w:rStyle w:val="41"/>
          <w:rFonts w:ascii="Times New Roman" w:hAnsi="Times New Roman" w:cs="Times New Roman"/>
        </w:rPr>
      </w:pPr>
      <w:r w:rsidRPr="00AF1E7E">
        <w:rPr>
          <w:rStyle w:val="41"/>
          <w:rFonts w:ascii="Times New Roman" w:hAnsi="Times New Roman" w:cs="Times New Roman"/>
        </w:rPr>
        <w:t>ПАРАМЕТРЫ ПРИСВОЕНИЯ СУБЪЕКТАМ КОНТРОЛЯ УРОВНЯ РИСКА</w:t>
      </w:r>
      <w:r w:rsidRPr="00AF1E7E">
        <w:rPr>
          <w:rStyle w:val="41"/>
          <w:rFonts w:ascii="Times New Roman" w:hAnsi="Times New Roman" w:cs="Times New Roman"/>
        </w:rPr>
        <w:br/>
        <w:t>НЕСОБЛЮДЕНИЯ ТРЕБОВАНИЙ ЗАКОНОДАТЕЛЬСТВА РОССИЙСКОЙ</w:t>
      </w:r>
      <w:r w:rsidRPr="00AF1E7E">
        <w:rPr>
          <w:rStyle w:val="41"/>
          <w:rFonts w:ascii="Times New Roman" w:hAnsi="Times New Roman" w:cs="Times New Roman"/>
        </w:rPr>
        <w:br/>
        <w:t>ФЕДЕРАЦИИ В СФЕРЕ ПРОТИВОДЕЙСТВИЯ ЛЕГАЛИЗАЦИИ</w:t>
      </w:r>
      <w:r w:rsidRPr="00AF1E7E">
        <w:rPr>
          <w:rStyle w:val="41"/>
          <w:rFonts w:ascii="Times New Roman" w:hAnsi="Times New Roman" w:cs="Times New Roman"/>
        </w:rPr>
        <w:br/>
        <w:t>(ОТМЫВАНИЮ) ДОХОДОВ, ПОЛУЧЕННЫХ ПРЕСТУПНЫМ ПУТЕМ,</w:t>
      </w:r>
      <w:r w:rsidRPr="00AF1E7E">
        <w:rPr>
          <w:rStyle w:val="41"/>
          <w:rFonts w:ascii="Times New Roman" w:hAnsi="Times New Roman" w:cs="Times New Roman"/>
        </w:rPr>
        <w:br/>
        <w:t>ФИНАНСИРОВАНИЮ ТЕРРОРИЗМА И ФИНАНСИРОВАНИЮ</w:t>
      </w:r>
      <w:r w:rsidRPr="00AF1E7E">
        <w:rPr>
          <w:rStyle w:val="41"/>
          <w:rFonts w:ascii="Times New Roman" w:hAnsi="Times New Roman" w:cs="Times New Roman"/>
        </w:rPr>
        <w:br/>
        <w:t>РАСПРОСТРАНЕНИЯ ОРУЖИЯ МАССОВОГО УНИЧТОЖЕНИЯ</w:t>
      </w:r>
    </w:p>
    <w:p w14:paraId="5F2C4A6A" w14:textId="77777777" w:rsidR="003303AD" w:rsidRPr="00AF1E7E" w:rsidRDefault="003303AD" w:rsidP="003303AD">
      <w:pPr>
        <w:pStyle w:val="42"/>
        <w:spacing w:line="240" w:lineRule="auto"/>
        <w:ind w:left="0" w:firstLine="0"/>
        <w:jc w:val="center"/>
        <w:rPr>
          <w:rStyle w:val="41"/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3303AD" w:rsidRPr="00AF1E7E" w14:paraId="6B685714" w14:textId="77777777" w:rsidTr="00835639">
        <w:tc>
          <w:tcPr>
            <w:tcW w:w="2830" w:type="dxa"/>
          </w:tcPr>
          <w:p w14:paraId="412FA132" w14:textId="77777777" w:rsidR="003303AD" w:rsidRPr="00AF1E7E" w:rsidRDefault="003303AD" w:rsidP="00835639">
            <w:pPr>
              <w:pStyle w:val="11"/>
              <w:spacing w:after="0" w:line="240" w:lineRule="auto"/>
              <w:jc w:val="center"/>
              <w:rPr>
                <w:rStyle w:val="ac"/>
                <w:rFonts w:cs="Times New Roman"/>
              </w:rPr>
            </w:pPr>
          </w:p>
          <w:p w14:paraId="7C7FC30A" w14:textId="0AA317E4" w:rsidR="003303AD" w:rsidRPr="00AF1E7E" w:rsidRDefault="003303AD" w:rsidP="00835639">
            <w:pPr>
              <w:pStyle w:val="11"/>
              <w:spacing w:after="0" w:line="240" w:lineRule="auto"/>
              <w:jc w:val="center"/>
              <w:rPr>
                <w:rStyle w:val="41"/>
                <w:rFonts w:ascii="Times New Roman" w:hAnsi="Times New Roman" w:cs="Times New Roman"/>
              </w:rPr>
            </w:pPr>
            <w:r w:rsidRPr="00AF1E7E">
              <w:rPr>
                <w:rStyle w:val="ac"/>
                <w:rFonts w:cs="Times New Roman"/>
              </w:rPr>
              <w:t>Уровни риска несоблюдения адвокатами</w:t>
            </w:r>
            <w:r w:rsidR="00AF1E7E" w:rsidRPr="00AF1E7E">
              <w:rPr>
                <w:rStyle w:val="ac"/>
                <w:rFonts w:cs="Times New Roman"/>
              </w:rPr>
              <w:t xml:space="preserve"> Республики Коми</w:t>
            </w:r>
            <w:r w:rsidRPr="00AF1E7E">
              <w:rPr>
                <w:rStyle w:val="ac"/>
                <w:rFonts w:cs="Times New Roman"/>
              </w:rPr>
              <w:br/>
              <w:t>требований законодательства</w:t>
            </w:r>
            <w:r w:rsidRPr="00AF1E7E">
              <w:rPr>
                <w:rStyle w:val="ac"/>
                <w:rFonts w:cs="Times New Roman"/>
              </w:rPr>
              <w:br/>
              <w:t xml:space="preserve">Российской Федерации </w:t>
            </w:r>
            <w:r w:rsidR="009F70D4" w:rsidRPr="00AF1E7E">
              <w:rPr>
                <w:rStyle w:val="ac"/>
                <w:rFonts w:cs="Times New Roman"/>
              </w:rPr>
              <w:br/>
            </w:r>
            <w:r w:rsidRPr="00AF1E7E">
              <w:rPr>
                <w:rStyle w:val="ac"/>
                <w:rFonts w:cs="Times New Roman"/>
              </w:rPr>
              <w:t>в сфере</w:t>
            </w:r>
            <w:r w:rsidRPr="00AF1E7E">
              <w:rPr>
                <w:rStyle w:val="ac"/>
                <w:rFonts w:cs="Times New Roman"/>
              </w:rPr>
              <w:br/>
              <w:t>противодействия легализации</w:t>
            </w:r>
            <w:r w:rsidRPr="00AF1E7E">
              <w:rPr>
                <w:rStyle w:val="ac"/>
                <w:rFonts w:cs="Times New Roman"/>
              </w:rPr>
              <w:br/>
              <w:t>(отмыванию) доходов, полученных</w:t>
            </w:r>
            <w:r w:rsidRPr="00AF1E7E">
              <w:rPr>
                <w:rStyle w:val="ac"/>
                <w:rFonts w:cs="Times New Roman"/>
              </w:rPr>
              <w:br/>
              <w:t>преступным путем,</w:t>
            </w:r>
            <w:r w:rsidRPr="00AF1E7E">
              <w:rPr>
                <w:rStyle w:val="ac"/>
                <w:rFonts w:cs="Times New Roman"/>
              </w:rPr>
              <w:br/>
              <w:t>финансированию терроризма и</w:t>
            </w:r>
            <w:r w:rsidRPr="00AF1E7E">
              <w:rPr>
                <w:rStyle w:val="ac"/>
                <w:rFonts w:cs="Times New Roman"/>
              </w:rPr>
              <w:br/>
              <w:t>финансированию распространения</w:t>
            </w:r>
            <w:r w:rsidRPr="00AF1E7E">
              <w:rPr>
                <w:rStyle w:val="ac"/>
                <w:rFonts w:cs="Times New Roman"/>
              </w:rPr>
              <w:br/>
              <w:t>оружия массового уничтожения</w:t>
            </w:r>
          </w:p>
        </w:tc>
        <w:tc>
          <w:tcPr>
            <w:tcW w:w="6798" w:type="dxa"/>
          </w:tcPr>
          <w:p w14:paraId="4C6A5C87" w14:textId="77777777" w:rsidR="003303AD" w:rsidRPr="00AF1E7E" w:rsidRDefault="003303AD" w:rsidP="00835639">
            <w:pPr>
              <w:pStyle w:val="42"/>
              <w:spacing w:line="240" w:lineRule="auto"/>
              <w:ind w:left="0" w:firstLine="0"/>
              <w:jc w:val="center"/>
              <w:rPr>
                <w:rStyle w:val="ac"/>
                <w:rFonts w:eastAsia="Arial" w:cs="Times New Roman"/>
              </w:rPr>
            </w:pPr>
          </w:p>
          <w:p w14:paraId="0C030876" w14:textId="7EE0BC45" w:rsidR="003303AD" w:rsidRPr="00AF1E7E" w:rsidRDefault="003303AD" w:rsidP="00835639">
            <w:pPr>
              <w:pStyle w:val="42"/>
              <w:spacing w:line="240" w:lineRule="auto"/>
              <w:ind w:left="0" w:firstLine="0"/>
              <w:jc w:val="center"/>
              <w:rPr>
                <w:rStyle w:val="41"/>
                <w:rFonts w:ascii="Times New Roman" w:hAnsi="Times New Roman" w:cs="Times New Roman"/>
              </w:rPr>
            </w:pPr>
            <w:r w:rsidRPr="00AF1E7E">
              <w:rPr>
                <w:rStyle w:val="ac"/>
                <w:rFonts w:eastAsia="Arial" w:cs="Times New Roman"/>
              </w:rPr>
              <w:t>Субъекты контроля, относящиеся к уровню риска несоблюдения требований законодательства</w:t>
            </w:r>
            <w:r w:rsidR="009F70D4" w:rsidRPr="00AF1E7E">
              <w:rPr>
                <w:rStyle w:val="ac"/>
                <w:rFonts w:eastAsia="Arial" w:cs="Times New Roman"/>
              </w:rPr>
              <w:br/>
            </w:r>
            <w:r w:rsidRPr="00AF1E7E">
              <w:rPr>
                <w:rStyle w:val="ac"/>
                <w:rFonts w:eastAsia="Arial" w:cs="Times New Roman"/>
              </w:rPr>
              <w:t>Российской Федерации в сфере противодействия легализации (отмыванию) доходов, полученных</w:t>
            </w:r>
            <w:r w:rsidRPr="00AF1E7E">
              <w:rPr>
                <w:rStyle w:val="ac"/>
                <w:rFonts w:eastAsia="Arial" w:cs="Times New Roman"/>
              </w:rPr>
              <w:br/>
              <w:t>преступным путем, финансированию терроризма</w:t>
            </w:r>
            <w:r w:rsidR="009F70D4" w:rsidRPr="00AF1E7E">
              <w:rPr>
                <w:rStyle w:val="ac"/>
                <w:rFonts w:eastAsia="Arial" w:cs="Times New Roman"/>
              </w:rPr>
              <w:br/>
            </w:r>
            <w:r w:rsidRPr="00AF1E7E">
              <w:rPr>
                <w:rStyle w:val="ac"/>
                <w:rFonts w:eastAsia="Arial" w:cs="Times New Roman"/>
              </w:rPr>
              <w:t>и финансированию распространения оружия массового уничтожения</w:t>
            </w:r>
          </w:p>
        </w:tc>
      </w:tr>
      <w:tr w:rsidR="003303AD" w:rsidRPr="00AF1E7E" w14:paraId="00771A49" w14:textId="77777777" w:rsidTr="00835639">
        <w:tc>
          <w:tcPr>
            <w:tcW w:w="2830" w:type="dxa"/>
          </w:tcPr>
          <w:p w14:paraId="1CE18DA8" w14:textId="77777777" w:rsidR="003303AD" w:rsidRPr="00AF1E7E" w:rsidRDefault="003303AD" w:rsidP="00835639">
            <w:pPr>
              <w:pStyle w:val="11"/>
              <w:spacing w:after="0" w:line="240" w:lineRule="auto"/>
              <w:jc w:val="both"/>
              <w:rPr>
                <w:rStyle w:val="ac"/>
                <w:rFonts w:cs="Times New Roman"/>
              </w:rPr>
            </w:pPr>
          </w:p>
          <w:p w14:paraId="0080B1CB" w14:textId="0EA3A5AB" w:rsidR="003303AD" w:rsidRPr="00AF1E7E" w:rsidRDefault="003303AD" w:rsidP="00835639">
            <w:pPr>
              <w:pStyle w:val="42"/>
              <w:spacing w:line="240" w:lineRule="auto"/>
              <w:ind w:left="0" w:firstLine="0"/>
              <w:rPr>
                <w:rStyle w:val="41"/>
                <w:rFonts w:ascii="Times New Roman" w:hAnsi="Times New Roman" w:cs="Times New Roman"/>
              </w:rPr>
            </w:pPr>
            <w:r w:rsidRPr="00AF1E7E">
              <w:rPr>
                <w:rStyle w:val="ac"/>
                <w:rFonts w:eastAsia="Arial" w:cs="Times New Roman"/>
                <w:b/>
                <w:bCs/>
              </w:rPr>
              <w:t>Высокий</w:t>
            </w:r>
          </w:p>
        </w:tc>
        <w:tc>
          <w:tcPr>
            <w:tcW w:w="6798" w:type="dxa"/>
          </w:tcPr>
          <w:p w14:paraId="5739D692" w14:textId="75352CAB" w:rsidR="003303AD" w:rsidRPr="00AF1E7E" w:rsidRDefault="003303AD" w:rsidP="003303AD">
            <w:pPr>
              <w:pStyle w:val="11"/>
              <w:numPr>
                <w:ilvl w:val="0"/>
                <w:numId w:val="2"/>
              </w:numPr>
              <w:tabs>
                <w:tab w:val="left" w:pos="37"/>
                <w:tab w:val="left" w:pos="314"/>
              </w:tabs>
              <w:spacing w:after="0" w:line="240" w:lineRule="auto"/>
              <w:ind w:left="37" w:firstLine="0"/>
              <w:jc w:val="both"/>
              <w:rPr>
                <w:rStyle w:val="ac"/>
                <w:rFonts w:cs="Times New Roman"/>
              </w:rPr>
            </w:pPr>
            <w:r w:rsidRPr="00AF1E7E">
              <w:rPr>
                <w:rStyle w:val="ac"/>
                <w:rFonts w:cs="Times New Roman"/>
              </w:rPr>
              <w:t xml:space="preserve">Адвокаты, которым </w:t>
            </w:r>
            <w:r w:rsidR="00AF1E7E" w:rsidRPr="00AF1E7E">
              <w:rPr>
                <w:rStyle w:val="ac"/>
                <w:rFonts w:cs="Times New Roman"/>
              </w:rPr>
              <w:t>А</w:t>
            </w:r>
            <w:r w:rsidR="0023381A" w:rsidRPr="00AF1E7E">
              <w:rPr>
                <w:rStyle w:val="ac"/>
                <w:rFonts w:cs="Times New Roman"/>
              </w:rPr>
              <w:t xml:space="preserve">двокатской </w:t>
            </w:r>
            <w:r w:rsidRPr="00AF1E7E">
              <w:rPr>
                <w:rStyle w:val="ac"/>
                <w:rFonts w:cs="Times New Roman"/>
              </w:rPr>
              <w:t xml:space="preserve">палатой </w:t>
            </w:r>
            <w:r w:rsidR="00AF1E7E" w:rsidRPr="00AF1E7E">
              <w:rPr>
                <w:rStyle w:val="ac"/>
                <w:rFonts w:cs="Times New Roman"/>
              </w:rPr>
              <w:t xml:space="preserve">Республики Коми </w:t>
            </w:r>
            <w:r w:rsidRPr="00AF1E7E">
              <w:rPr>
                <w:rStyle w:val="ac"/>
                <w:rFonts w:cs="Times New Roman"/>
              </w:rPr>
              <w:t>присвоен высокий индикатор риска на основании информации, полученной от Федеральной службы по финансовому мониторингу о следующих событиях:</w:t>
            </w:r>
          </w:p>
          <w:p w14:paraId="60E9708F" w14:textId="1624CB6D" w:rsidR="003303AD" w:rsidRPr="00AF1E7E" w:rsidRDefault="001304A6" w:rsidP="008356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7E">
              <w:rPr>
                <w:rStyle w:val="ac"/>
                <w:rFonts w:cs="Times New Roman"/>
                <w:sz w:val="24"/>
                <w:szCs w:val="24"/>
              </w:rPr>
              <w:t xml:space="preserve">– </w:t>
            </w:r>
            <w:r w:rsidR="003303AD" w:rsidRPr="00AF1E7E">
              <w:rPr>
                <w:rStyle w:val="ac"/>
                <w:rFonts w:cs="Times New Roman"/>
                <w:sz w:val="24"/>
                <w:szCs w:val="24"/>
              </w:rPr>
              <w:t xml:space="preserve">повторное </w:t>
            </w:r>
            <w:r w:rsidR="003303AD" w:rsidRPr="00AF1E7E">
              <w:rPr>
                <w:rFonts w:ascii="Times New Roman" w:hAnsi="Times New Roman" w:cs="Times New Roman"/>
                <w:sz w:val="24"/>
                <w:szCs w:val="24"/>
              </w:rPr>
              <w:t>неуведомление Федеральной службы по финансовому мониторингу о наличии любых оснований полагать, что сделки или финансовые операции клиента могли или могут быть осуществлены в целях легализации (отмывания) доходов, полученных преступным путем, или финансирования терроризма;</w:t>
            </w:r>
          </w:p>
          <w:p w14:paraId="76900FC3" w14:textId="084D51D6" w:rsidR="003303AD" w:rsidRPr="00AF1E7E" w:rsidRDefault="000C4645" w:rsidP="008356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7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303AD" w:rsidRPr="00AF1E7E">
              <w:rPr>
                <w:rFonts w:ascii="Times New Roman" w:hAnsi="Times New Roman" w:cs="Times New Roman"/>
                <w:sz w:val="24"/>
                <w:szCs w:val="24"/>
              </w:rPr>
              <w:t xml:space="preserve">повторное разглашение факта передачи Федеральной службе по финансовому мониторингу информации, указанной в </w:t>
            </w:r>
            <w:hyperlink r:id="rId6">
              <w:r w:rsidR="002D2CD9" w:rsidRPr="00AF1E7E">
                <w:rPr>
                  <w:rFonts w:ascii="Times New Roman" w:hAnsi="Times New Roman" w:cs="Times New Roman"/>
                  <w:sz w:val="24"/>
                  <w:szCs w:val="24"/>
                </w:rPr>
                <w:t>пункте 2</w:t>
              </w:r>
            </w:hyperlink>
            <w:r w:rsidR="003303AD" w:rsidRPr="00AF1E7E">
              <w:rPr>
                <w:rFonts w:ascii="Times New Roman" w:hAnsi="Times New Roman" w:cs="Times New Roman"/>
                <w:sz w:val="24"/>
                <w:szCs w:val="24"/>
              </w:rPr>
              <w:t xml:space="preserve"> статьи 7.1 Федерального закона </w:t>
            </w:r>
            <w:r w:rsidR="002D2CD9" w:rsidRPr="00AF1E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303AD" w:rsidRPr="00AF1E7E">
              <w:rPr>
                <w:rFonts w:ascii="Times New Roman" w:hAnsi="Times New Roman" w:cs="Times New Roman"/>
                <w:sz w:val="24"/>
                <w:szCs w:val="24"/>
              </w:rPr>
              <w:t>115-ФЗ;</w:t>
            </w:r>
          </w:p>
          <w:p w14:paraId="0FB9A8AC" w14:textId="29601146" w:rsidR="003303AD" w:rsidRPr="00AF1E7E" w:rsidRDefault="000C4645" w:rsidP="008356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7E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 w:rsidR="003303AD" w:rsidRPr="00AF1E7E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требования, установленного </w:t>
            </w:r>
            <w:hyperlink r:id="rId7">
              <w:r w:rsidR="003303AD" w:rsidRPr="00AF1E7E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7.5</w:t>
              </w:r>
            </w:hyperlink>
            <w:r w:rsidR="003303AD" w:rsidRPr="00AF1E7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 115-ФЗ, в части неприменения мер или </w:t>
            </w:r>
            <w:r w:rsidR="002D2CD9" w:rsidRPr="00AF1E7E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</w:t>
            </w:r>
            <w:r w:rsidR="003303AD" w:rsidRPr="00AF1E7E">
              <w:rPr>
                <w:rFonts w:ascii="Times New Roman" w:hAnsi="Times New Roman" w:cs="Times New Roman"/>
                <w:sz w:val="24"/>
                <w:szCs w:val="24"/>
              </w:rPr>
              <w:t>не более чем на 5 рабочих дней установленного срока применения мер по замораживанию (блокированию) денежных средств или иного имущества;</w:t>
            </w:r>
          </w:p>
          <w:p w14:paraId="608899A3" w14:textId="65837A60" w:rsidR="003303AD" w:rsidRPr="00AF1E7E" w:rsidRDefault="000C4645" w:rsidP="008356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7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303AD" w:rsidRPr="00AF1E7E">
              <w:rPr>
                <w:rFonts w:ascii="Times New Roman" w:hAnsi="Times New Roman" w:cs="Times New Roman"/>
                <w:sz w:val="24"/>
                <w:szCs w:val="24"/>
              </w:rPr>
              <w:t xml:space="preserve">повторное нарушение требования, установленного </w:t>
            </w:r>
            <w:hyperlink r:id="rId8">
              <w:r w:rsidR="003303AD" w:rsidRPr="00AF1E7E">
                <w:rPr>
                  <w:rFonts w:ascii="Times New Roman" w:hAnsi="Times New Roman" w:cs="Times New Roman"/>
                  <w:sz w:val="24"/>
                  <w:szCs w:val="24"/>
                </w:rPr>
                <w:t>подпунктом 1 пункта 1 статьи 7.3</w:t>
              </w:r>
            </w:hyperlink>
            <w:r w:rsidR="003303AD" w:rsidRPr="00AF1E7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 115-ФЗ, в части непринятия обоснованных и доступных мер по выявлению среди физических лиц, находящихся на обслуживании или принимаемых на обслуживание, иностранных публичных должностных лиц, должностных лиц публичных международных организаций, а также российских публичных должностных лиц;</w:t>
            </w:r>
          </w:p>
          <w:p w14:paraId="737AE32B" w14:textId="1E9A5E43" w:rsidR="003303AD" w:rsidRPr="00AF1E7E" w:rsidRDefault="000C4645" w:rsidP="008356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7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303AD" w:rsidRPr="00AF1E7E">
              <w:rPr>
                <w:rFonts w:ascii="Times New Roman" w:hAnsi="Times New Roman" w:cs="Times New Roman"/>
                <w:sz w:val="24"/>
                <w:szCs w:val="24"/>
              </w:rPr>
              <w:t xml:space="preserve">повторное нарушение требования, установленного </w:t>
            </w:r>
            <w:hyperlink r:id="rId9">
              <w:r w:rsidR="003303AD" w:rsidRPr="00AF1E7E">
                <w:rPr>
                  <w:rFonts w:ascii="Times New Roman" w:hAnsi="Times New Roman" w:cs="Times New Roman"/>
                  <w:sz w:val="24"/>
                  <w:szCs w:val="24"/>
                </w:rPr>
                <w:t>подпунктом 5 пункта 1 статьи 7.3</w:t>
              </w:r>
            </w:hyperlink>
            <w:r w:rsidR="003303AD" w:rsidRPr="00AF1E7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 w:rsidR="002D2CD9" w:rsidRPr="00AF1E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303AD" w:rsidRPr="00AF1E7E">
              <w:rPr>
                <w:rFonts w:ascii="Times New Roman" w:hAnsi="Times New Roman" w:cs="Times New Roman"/>
                <w:sz w:val="24"/>
                <w:szCs w:val="24"/>
              </w:rPr>
              <w:t>115-ФЗ, в части уделения повышенного внимания операциям с денежными средствами или иным имуществом, осуществляемым иностранными публичными должностными лицами, их родственниками или от имени указанных лиц.</w:t>
            </w:r>
          </w:p>
          <w:p w14:paraId="4C69EA79" w14:textId="77777777" w:rsidR="003303AD" w:rsidRPr="00AF1E7E" w:rsidRDefault="003303AD" w:rsidP="00835639">
            <w:pPr>
              <w:pStyle w:val="11"/>
              <w:tabs>
                <w:tab w:val="left" w:pos="37"/>
                <w:tab w:val="left" w:pos="314"/>
              </w:tabs>
              <w:spacing w:after="0" w:line="240" w:lineRule="auto"/>
              <w:ind w:left="37"/>
              <w:jc w:val="both"/>
              <w:rPr>
                <w:rStyle w:val="ac"/>
                <w:rFonts w:cs="Times New Roman"/>
              </w:rPr>
            </w:pPr>
          </w:p>
          <w:p w14:paraId="1654F58F" w14:textId="1E836924" w:rsidR="003303AD" w:rsidRPr="00AF1E7E" w:rsidRDefault="003303AD" w:rsidP="003303AD">
            <w:pPr>
              <w:pStyle w:val="11"/>
              <w:numPr>
                <w:ilvl w:val="0"/>
                <w:numId w:val="2"/>
              </w:numPr>
              <w:tabs>
                <w:tab w:val="left" w:pos="37"/>
                <w:tab w:val="left" w:pos="314"/>
              </w:tabs>
              <w:spacing w:after="0" w:line="240" w:lineRule="auto"/>
              <w:ind w:left="37" w:firstLine="0"/>
              <w:jc w:val="both"/>
              <w:rPr>
                <w:rStyle w:val="ac"/>
                <w:rFonts w:eastAsia="Arial" w:cs="Times New Roman"/>
              </w:rPr>
            </w:pPr>
            <w:r w:rsidRPr="00AF1E7E">
              <w:rPr>
                <w:rStyle w:val="ac"/>
                <w:rFonts w:cs="Times New Roman"/>
              </w:rPr>
              <w:t>Адвокаты, не представляющие в надзорный орган (</w:t>
            </w:r>
            <w:r w:rsidR="00AF1E7E" w:rsidRPr="00AF1E7E">
              <w:rPr>
                <w:rStyle w:val="ac"/>
                <w:rFonts w:cs="Times New Roman"/>
              </w:rPr>
              <w:t>А</w:t>
            </w:r>
            <w:r w:rsidR="002D2CD9" w:rsidRPr="00AF1E7E">
              <w:rPr>
                <w:rStyle w:val="ac"/>
                <w:rFonts w:cs="Times New Roman"/>
              </w:rPr>
              <w:t xml:space="preserve">двокатскую </w:t>
            </w:r>
            <w:r w:rsidRPr="00AF1E7E">
              <w:rPr>
                <w:rStyle w:val="ac"/>
                <w:rFonts w:cs="Times New Roman"/>
              </w:rPr>
              <w:t xml:space="preserve">палату </w:t>
            </w:r>
            <w:r w:rsidR="00AF1E7E" w:rsidRPr="00AF1E7E">
              <w:rPr>
                <w:rStyle w:val="ac"/>
                <w:rFonts w:cs="Times New Roman"/>
              </w:rPr>
              <w:t>Республики Коми</w:t>
            </w:r>
            <w:r w:rsidRPr="00AF1E7E">
              <w:rPr>
                <w:rStyle w:val="ac"/>
                <w:rFonts w:cs="Times New Roman"/>
              </w:rPr>
              <w:t>) документы и сведения для проведения документарной проверки соблюдения требований законодательства в сфере ПОД/ФТ/ФРОМУ по вторичному запросу о предоставлении документов и информации.</w:t>
            </w:r>
          </w:p>
          <w:p w14:paraId="545D1B02" w14:textId="77777777" w:rsidR="003303AD" w:rsidRPr="00AF1E7E" w:rsidRDefault="003303AD" w:rsidP="00835639">
            <w:pPr>
              <w:pStyle w:val="11"/>
              <w:tabs>
                <w:tab w:val="left" w:pos="37"/>
                <w:tab w:val="left" w:pos="314"/>
              </w:tabs>
              <w:spacing w:after="0" w:line="240" w:lineRule="auto"/>
              <w:ind w:left="37"/>
              <w:jc w:val="both"/>
              <w:rPr>
                <w:rStyle w:val="ac"/>
                <w:rFonts w:eastAsia="Arial" w:cs="Times New Roman"/>
              </w:rPr>
            </w:pPr>
          </w:p>
          <w:p w14:paraId="12E1EE13" w14:textId="227F9D3E" w:rsidR="003303AD" w:rsidRPr="00AF1E7E" w:rsidRDefault="003303AD" w:rsidP="003303AD">
            <w:pPr>
              <w:pStyle w:val="11"/>
              <w:numPr>
                <w:ilvl w:val="0"/>
                <w:numId w:val="2"/>
              </w:numPr>
              <w:tabs>
                <w:tab w:val="left" w:pos="37"/>
                <w:tab w:val="left" w:pos="314"/>
              </w:tabs>
              <w:spacing w:after="0" w:line="240" w:lineRule="auto"/>
              <w:ind w:left="37" w:firstLine="0"/>
              <w:jc w:val="both"/>
              <w:rPr>
                <w:rStyle w:val="41"/>
                <w:rFonts w:ascii="Times New Roman" w:hAnsi="Times New Roman" w:cs="Times New Roman"/>
              </w:rPr>
            </w:pPr>
            <w:r w:rsidRPr="00AF1E7E">
              <w:rPr>
                <w:rStyle w:val="41"/>
                <w:rFonts w:ascii="Times New Roman" w:hAnsi="Times New Roman" w:cs="Times New Roman"/>
              </w:rPr>
              <w:t>Адвокаты, в отношении которых надзорным органом (</w:t>
            </w:r>
            <w:r w:rsidR="00AF1E7E" w:rsidRPr="00AF1E7E">
              <w:rPr>
                <w:rStyle w:val="41"/>
                <w:rFonts w:ascii="Times New Roman" w:hAnsi="Times New Roman" w:cs="Times New Roman"/>
              </w:rPr>
              <w:t>А</w:t>
            </w:r>
            <w:r w:rsidR="002D2CD9" w:rsidRPr="00AF1E7E">
              <w:rPr>
                <w:rStyle w:val="41"/>
                <w:rFonts w:ascii="Times New Roman" w:hAnsi="Times New Roman" w:cs="Times New Roman"/>
              </w:rPr>
              <w:t xml:space="preserve">двокатской </w:t>
            </w:r>
            <w:r w:rsidRPr="00AF1E7E">
              <w:rPr>
                <w:rStyle w:val="41"/>
                <w:rFonts w:ascii="Times New Roman" w:hAnsi="Times New Roman" w:cs="Times New Roman"/>
              </w:rPr>
              <w:t xml:space="preserve">палатой </w:t>
            </w:r>
            <w:r w:rsidR="00AF1E7E" w:rsidRPr="00AF1E7E">
              <w:rPr>
                <w:rStyle w:val="41"/>
                <w:rFonts w:ascii="Times New Roman" w:hAnsi="Times New Roman" w:cs="Times New Roman"/>
              </w:rPr>
              <w:t>Республики Коми</w:t>
            </w:r>
            <w:r w:rsidRPr="00AF1E7E">
              <w:rPr>
                <w:rStyle w:val="41"/>
                <w:rFonts w:ascii="Times New Roman" w:hAnsi="Times New Roman" w:cs="Times New Roman"/>
              </w:rPr>
              <w:t xml:space="preserve">) </w:t>
            </w:r>
            <w:r w:rsidR="00C60EB9" w:rsidRPr="00AF1E7E">
              <w:rPr>
                <w:rStyle w:val="41"/>
                <w:rFonts w:ascii="Times New Roman" w:hAnsi="Times New Roman" w:cs="Times New Roman"/>
              </w:rPr>
              <w:t xml:space="preserve">выявлено </w:t>
            </w:r>
            <w:r w:rsidRPr="00AF1E7E">
              <w:rPr>
                <w:rStyle w:val="41"/>
                <w:rFonts w:ascii="Times New Roman" w:hAnsi="Times New Roman" w:cs="Times New Roman"/>
              </w:rPr>
              <w:t>повторное несоблюдени</w:t>
            </w:r>
            <w:r w:rsidR="00C60EB9" w:rsidRPr="00AF1E7E">
              <w:rPr>
                <w:rStyle w:val="41"/>
                <w:rFonts w:ascii="Times New Roman" w:hAnsi="Times New Roman" w:cs="Times New Roman"/>
              </w:rPr>
              <w:t>е</w:t>
            </w:r>
            <w:r w:rsidRPr="00AF1E7E">
              <w:rPr>
                <w:rStyle w:val="41"/>
                <w:rFonts w:ascii="Times New Roman" w:hAnsi="Times New Roman" w:cs="Times New Roman"/>
              </w:rPr>
              <w:t xml:space="preserve"> требований законодательства </w:t>
            </w:r>
            <w:r w:rsidRPr="00AF1E7E">
              <w:rPr>
                <w:rStyle w:val="ac"/>
                <w:rFonts w:cs="Times New Roman"/>
              </w:rPr>
              <w:t>в сфере ПОД/ФТ/ФРОМУ</w:t>
            </w:r>
          </w:p>
        </w:tc>
      </w:tr>
      <w:tr w:rsidR="003303AD" w:rsidRPr="00AF1E7E" w14:paraId="4A212304" w14:textId="77777777" w:rsidTr="00835639">
        <w:tc>
          <w:tcPr>
            <w:tcW w:w="2830" w:type="dxa"/>
          </w:tcPr>
          <w:p w14:paraId="74380BA7" w14:textId="77777777" w:rsidR="003303AD" w:rsidRPr="00AF1E7E" w:rsidRDefault="003303AD" w:rsidP="00835639">
            <w:pPr>
              <w:pStyle w:val="42"/>
              <w:spacing w:line="240" w:lineRule="auto"/>
              <w:ind w:left="0" w:firstLine="0"/>
              <w:rPr>
                <w:rStyle w:val="41"/>
                <w:rFonts w:ascii="Times New Roman" w:hAnsi="Times New Roman" w:cs="Times New Roman"/>
              </w:rPr>
            </w:pPr>
          </w:p>
          <w:p w14:paraId="2523FB29" w14:textId="77777777" w:rsidR="003303AD" w:rsidRPr="00AF1E7E" w:rsidRDefault="003303AD" w:rsidP="00835639">
            <w:pPr>
              <w:pStyle w:val="42"/>
              <w:spacing w:line="240" w:lineRule="auto"/>
              <w:ind w:left="0" w:firstLine="0"/>
              <w:rPr>
                <w:rStyle w:val="41"/>
                <w:rFonts w:ascii="Times New Roman" w:hAnsi="Times New Roman" w:cs="Times New Roman"/>
              </w:rPr>
            </w:pPr>
            <w:r w:rsidRPr="00AF1E7E">
              <w:rPr>
                <w:rStyle w:val="41"/>
                <w:rFonts w:ascii="Times New Roman" w:hAnsi="Times New Roman" w:cs="Times New Roman"/>
                <w:b/>
                <w:bCs/>
              </w:rPr>
              <w:t>Повышенный</w:t>
            </w:r>
          </w:p>
        </w:tc>
        <w:tc>
          <w:tcPr>
            <w:tcW w:w="6798" w:type="dxa"/>
          </w:tcPr>
          <w:p w14:paraId="3C3951AF" w14:textId="4B8AFB69" w:rsidR="003303AD" w:rsidRPr="00AF1E7E" w:rsidRDefault="003303AD" w:rsidP="003303AD">
            <w:pPr>
              <w:pStyle w:val="11"/>
              <w:numPr>
                <w:ilvl w:val="0"/>
                <w:numId w:val="3"/>
              </w:numPr>
              <w:tabs>
                <w:tab w:val="left" w:pos="37"/>
                <w:tab w:val="left" w:pos="314"/>
              </w:tabs>
              <w:spacing w:after="0" w:line="240" w:lineRule="auto"/>
              <w:ind w:left="0" w:firstLine="360"/>
              <w:jc w:val="both"/>
              <w:rPr>
                <w:rStyle w:val="ac"/>
                <w:rFonts w:cs="Times New Roman"/>
              </w:rPr>
            </w:pPr>
            <w:r w:rsidRPr="00AF1E7E">
              <w:rPr>
                <w:rStyle w:val="ac"/>
                <w:rFonts w:cs="Times New Roman"/>
              </w:rPr>
              <w:t xml:space="preserve">Адвокаты, которым </w:t>
            </w:r>
            <w:r w:rsidR="00AF1E7E" w:rsidRPr="00AF1E7E">
              <w:rPr>
                <w:rStyle w:val="ac"/>
                <w:rFonts w:cs="Times New Roman"/>
              </w:rPr>
              <w:t>А</w:t>
            </w:r>
            <w:r w:rsidR="002D2CD9" w:rsidRPr="00AF1E7E">
              <w:rPr>
                <w:rStyle w:val="ac"/>
                <w:rFonts w:cs="Times New Roman"/>
              </w:rPr>
              <w:t xml:space="preserve">двокатской </w:t>
            </w:r>
            <w:r w:rsidRPr="00AF1E7E">
              <w:rPr>
                <w:rStyle w:val="ac"/>
                <w:rFonts w:cs="Times New Roman"/>
              </w:rPr>
              <w:t>палатой</w:t>
            </w:r>
            <w:r w:rsidR="00AF1E7E" w:rsidRPr="00AF1E7E">
              <w:rPr>
                <w:rStyle w:val="ac"/>
                <w:rFonts w:cs="Times New Roman"/>
              </w:rPr>
              <w:t xml:space="preserve"> Республики Коми</w:t>
            </w:r>
            <w:r w:rsidRPr="00AF1E7E">
              <w:rPr>
                <w:rStyle w:val="ac"/>
                <w:rFonts w:cs="Times New Roman"/>
              </w:rPr>
              <w:t xml:space="preserve"> присвоен повышенный индикатор риска на основании информации, полученной от Федеральной службы по финансовому мониторингу о следующих событиях:</w:t>
            </w:r>
          </w:p>
          <w:p w14:paraId="7DFF771E" w14:textId="4D4872A8" w:rsidR="003303AD" w:rsidRPr="00AF1E7E" w:rsidRDefault="000C4645" w:rsidP="008356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7E">
              <w:rPr>
                <w:rStyle w:val="ac"/>
                <w:rFonts w:cs="Times New Roman"/>
                <w:sz w:val="24"/>
                <w:szCs w:val="24"/>
              </w:rPr>
              <w:t xml:space="preserve">– </w:t>
            </w:r>
            <w:r w:rsidR="003303AD" w:rsidRPr="00AF1E7E">
              <w:rPr>
                <w:rFonts w:ascii="Times New Roman" w:hAnsi="Times New Roman" w:cs="Times New Roman"/>
                <w:sz w:val="24"/>
                <w:szCs w:val="24"/>
              </w:rPr>
              <w:t>неуведомление Федеральной службы по финансовому мониторингу о наличии любых оснований полагать, что сделки или финансовые операции клиента могли или могут быть осуществлены в целях легализации (отмывания) доходов, полученных преступным путем, или финансирования терроризма;</w:t>
            </w:r>
          </w:p>
          <w:p w14:paraId="4C89C437" w14:textId="7BC60CEE" w:rsidR="003303AD" w:rsidRPr="00AF1E7E" w:rsidRDefault="000C4645" w:rsidP="008356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7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303AD" w:rsidRPr="00AF1E7E">
              <w:rPr>
                <w:rFonts w:ascii="Times New Roman" w:hAnsi="Times New Roman" w:cs="Times New Roman"/>
                <w:sz w:val="24"/>
                <w:szCs w:val="24"/>
              </w:rPr>
              <w:t xml:space="preserve">разглашение факта передачи Федеральной службе по финансовому мониторингу информации, указанной в </w:t>
            </w:r>
            <w:hyperlink r:id="rId10">
              <w:r w:rsidR="002D2CD9" w:rsidRPr="00AF1E7E">
                <w:rPr>
                  <w:rFonts w:ascii="Times New Roman" w:hAnsi="Times New Roman" w:cs="Times New Roman"/>
                  <w:sz w:val="24"/>
                  <w:szCs w:val="24"/>
                </w:rPr>
                <w:t>пункте 2</w:t>
              </w:r>
            </w:hyperlink>
            <w:r w:rsidR="003303AD" w:rsidRPr="00AF1E7E">
              <w:rPr>
                <w:rFonts w:ascii="Times New Roman" w:hAnsi="Times New Roman" w:cs="Times New Roman"/>
                <w:sz w:val="24"/>
                <w:szCs w:val="24"/>
              </w:rPr>
              <w:t xml:space="preserve"> статьи 7.1 Федерального закона </w:t>
            </w:r>
            <w:r w:rsidR="002D2CD9" w:rsidRPr="00AF1E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303AD" w:rsidRPr="00AF1E7E">
              <w:rPr>
                <w:rFonts w:ascii="Times New Roman" w:hAnsi="Times New Roman" w:cs="Times New Roman"/>
                <w:sz w:val="24"/>
                <w:szCs w:val="24"/>
              </w:rPr>
              <w:t>115-ФЗ;</w:t>
            </w:r>
          </w:p>
          <w:p w14:paraId="5C3957CE" w14:textId="77EAF4D4" w:rsidR="003303AD" w:rsidRPr="00AF1E7E" w:rsidRDefault="000C4645" w:rsidP="008356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7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303AD" w:rsidRPr="00AF1E7E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требования, установленного </w:t>
            </w:r>
            <w:hyperlink r:id="rId11">
              <w:r w:rsidR="003303AD" w:rsidRPr="00AF1E7E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7.5</w:t>
              </w:r>
            </w:hyperlink>
            <w:r w:rsidR="003303AD" w:rsidRPr="00AF1E7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 115-ФЗ, в части неприменения мер или нарушения не более чем на 5 рабочих дней установленного срока применения мер по замораживанию (блокированию) денежных средств или иного имущества;</w:t>
            </w:r>
          </w:p>
          <w:p w14:paraId="1EEA7445" w14:textId="0BBF584A" w:rsidR="003303AD" w:rsidRPr="00AF1E7E" w:rsidRDefault="000C4645" w:rsidP="008356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7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303AD" w:rsidRPr="00AF1E7E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требования, установленного </w:t>
            </w:r>
            <w:hyperlink r:id="rId12">
              <w:r w:rsidR="003303AD" w:rsidRPr="00AF1E7E">
                <w:rPr>
                  <w:rFonts w:ascii="Times New Roman" w:hAnsi="Times New Roman" w:cs="Times New Roman"/>
                  <w:sz w:val="24"/>
                  <w:szCs w:val="24"/>
                </w:rPr>
                <w:t>подпунктом 1 пункта 1 статьи 7.3</w:t>
              </w:r>
            </w:hyperlink>
            <w:r w:rsidR="003303AD" w:rsidRPr="00AF1E7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 115-ФЗ, в части непринятия обоснованных и доступных мер по выявлению среди физических лиц, находящихся на обслуживании или принимаемых на обслуживание, иностранных публичных должностных лиц, должностных лиц публичных международных организаций, а также российских публичных должностных лиц;</w:t>
            </w:r>
          </w:p>
          <w:p w14:paraId="237B4D44" w14:textId="1E6DE66D" w:rsidR="003303AD" w:rsidRPr="00AF1E7E" w:rsidRDefault="000C4645" w:rsidP="008356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3303AD" w:rsidRPr="00AF1E7E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требования, установленного </w:t>
            </w:r>
            <w:hyperlink r:id="rId13">
              <w:r w:rsidR="003303AD" w:rsidRPr="00AF1E7E">
                <w:rPr>
                  <w:rFonts w:ascii="Times New Roman" w:hAnsi="Times New Roman" w:cs="Times New Roman"/>
                  <w:sz w:val="24"/>
                  <w:szCs w:val="24"/>
                </w:rPr>
                <w:t>подпунктом 5 пункта 1 статьи 7.3</w:t>
              </w:r>
            </w:hyperlink>
            <w:r w:rsidR="003303AD" w:rsidRPr="00AF1E7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 w:rsidR="002D2CD9" w:rsidRPr="00AF1E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303AD" w:rsidRPr="00AF1E7E">
              <w:rPr>
                <w:rFonts w:ascii="Times New Roman" w:hAnsi="Times New Roman" w:cs="Times New Roman"/>
                <w:sz w:val="24"/>
                <w:szCs w:val="24"/>
              </w:rPr>
              <w:t>115-ФЗ, в части уделения повышенного внимания операциям с денежными средствами или иным имуществом, осуществляемым иностранными публичными должностными лицами, их родственниками или от имени указанных лиц.</w:t>
            </w:r>
          </w:p>
          <w:p w14:paraId="4C4FE725" w14:textId="77777777" w:rsidR="003303AD" w:rsidRPr="00AF1E7E" w:rsidRDefault="003303AD" w:rsidP="00835639">
            <w:pPr>
              <w:pStyle w:val="ConsPlusNormal"/>
              <w:jc w:val="both"/>
              <w:rPr>
                <w:rStyle w:val="ac"/>
                <w:rFonts w:cs="Times New Roman"/>
                <w:sz w:val="24"/>
                <w:szCs w:val="24"/>
              </w:rPr>
            </w:pPr>
          </w:p>
          <w:p w14:paraId="30634E2F" w14:textId="05FA76FB" w:rsidR="003303AD" w:rsidRPr="00AF1E7E" w:rsidRDefault="003303AD" w:rsidP="00835639">
            <w:pPr>
              <w:pStyle w:val="ConsPlusNormal"/>
              <w:jc w:val="both"/>
              <w:rPr>
                <w:rStyle w:val="ac"/>
                <w:rFonts w:cs="Times New Roman"/>
                <w:sz w:val="24"/>
                <w:szCs w:val="24"/>
              </w:rPr>
            </w:pPr>
            <w:r w:rsidRPr="00AF1E7E">
              <w:rPr>
                <w:rStyle w:val="ac"/>
                <w:rFonts w:cs="Times New Roman"/>
                <w:sz w:val="24"/>
                <w:szCs w:val="24"/>
              </w:rPr>
              <w:t>2.</w:t>
            </w:r>
            <w:r w:rsidR="002D2CD9" w:rsidRPr="00AF1E7E">
              <w:rPr>
                <w:rStyle w:val="ac"/>
                <w:rFonts w:cs="Times New Roman"/>
                <w:sz w:val="24"/>
                <w:szCs w:val="24"/>
              </w:rPr>
              <w:t xml:space="preserve"> </w:t>
            </w:r>
            <w:r w:rsidRPr="00AF1E7E">
              <w:rPr>
                <w:rStyle w:val="ac"/>
                <w:rFonts w:cs="Times New Roman"/>
                <w:sz w:val="24"/>
                <w:szCs w:val="24"/>
              </w:rPr>
              <w:t>Адвокаты, не представившие в надзорный орган (</w:t>
            </w:r>
            <w:r w:rsidR="00AF1E7E" w:rsidRPr="00AF1E7E">
              <w:rPr>
                <w:rStyle w:val="ac"/>
                <w:rFonts w:cs="Times New Roman"/>
                <w:sz w:val="24"/>
                <w:szCs w:val="24"/>
              </w:rPr>
              <w:t>А</w:t>
            </w:r>
            <w:r w:rsidR="002D2CD9" w:rsidRPr="00AF1E7E">
              <w:rPr>
                <w:rStyle w:val="ac"/>
                <w:rFonts w:cs="Times New Roman"/>
                <w:sz w:val="24"/>
                <w:szCs w:val="24"/>
              </w:rPr>
              <w:t xml:space="preserve">двокатскую </w:t>
            </w:r>
            <w:r w:rsidRPr="00AF1E7E">
              <w:rPr>
                <w:rStyle w:val="ac"/>
                <w:rFonts w:cs="Times New Roman"/>
                <w:sz w:val="24"/>
                <w:szCs w:val="24"/>
              </w:rPr>
              <w:t xml:space="preserve">палату </w:t>
            </w:r>
            <w:r w:rsidR="00AF1E7E" w:rsidRPr="00AF1E7E">
              <w:rPr>
                <w:rStyle w:val="ac"/>
                <w:rFonts w:cs="Times New Roman"/>
                <w:sz w:val="24"/>
                <w:szCs w:val="24"/>
              </w:rPr>
              <w:t>Республики Коми</w:t>
            </w:r>
            <w:r w:rsidRPr="00AF1E7E">
              <w:rPr>
                <w:rStyle w:val="ac"/>
                <w:rFonts w:cs="Times New Roman"/>
                <w:sz w:val="24"/>
                <w:szCs w:val="24"/>
              </w:rPr>
              <w:t>) документы и сведения для проведения документарной проверки соблюдения требований законодательства в сфере ПОД/ФТ/ФРОМУ.</w:t>
            </w:r>
          </w:p>
          <w:p w14:paraId="6CBB2F72" w14:textId="77777777" w:rsidR="003303AD" w:rsidRPr="00AF1E7E" w:rsidRDefault="003303AD" w:rsidP="00835639">
            <w:pPr>
              <w:pStyle w:val="ConsPlusNormal"/>
              <w:jc w:val="both"/>
              <w:rPr>
                <w:rStyle w:val="ac"/>
                <w:rFonts w:cs="Times New Roman"/>
                <w:sz w:val="24"/>
                <w:szCs w:val="24"/>
              </w:rPr>
            </w:pPr>
          </w:p>
          <w:p w14:paraId="64182877" w14:textId="7481202A" w:rsidR="003303AD" w:rsidRPr="00AF1E7E" w:rsidRDefault="003303AD" w:rsidP="00835639">
            <w:pPr>
              <w:pStyle w:val="ConsPlusNormal"/>
              <w:jc w:val="both"/>
              <w:rPr>
                <w:rStyle w:val="ac"/>
                <w:rFonts w:cs="Times New Roman"/>
                <w:sz w:val="24"/>
                <w:szCs w:val="24"/>
              </w:rPr>
            </w:pPr>
            <w:r w:rsidRPr="00AF1E7E">
              <w:rPr>
                <w:rStyle w:val="ac"/>
                <w:rFonts w:cs="Times New Roman"/>
                <w:sz w:val="24"/>
                <w:szCs w:val="24"/>
              </w:rPr>
              <w:t xml:space="preserve">3. </w:t>
            </w:r>
            <w:r w:rsidRPr="00AF1E7E">
              <w:rPr>
                <w:rStyle w:val="ad"/>
                <w:rFonts w:eastAsiaTheme="majorEastAsia" w:cs="Times New Roman"/>
                <w:sz w:val="24"/>
                <w:szCs w:val="24"/>
              </w:rPr>
              <w:t xml:space="preserve">Адвокаты, в отношении которых ранее </w:t>
            </w:r>
            <w:r w:rsidRPr="00AF1E7E">
              <w:rPr>
                <w:rStyle w:val="41"/>
                <w:rFonts w:ascii="Times New Roman" w:hAnsi="Times New Roman" w:cs="Times New Roman"/>
                <w:sz w:val="24"/>
                <w:szCs w:val="24"/>
              </w:rPr>
              <w:t>надзорным органом (</w:t>
            </w:r>
            <w:r w:rsidR="00AF1E7E" w:rsidRPr="00AF1E7E">
              <w:rPr>
                <w:rStyle w:val="41"/>
                <w:rFonts w:ascii="Times New Roman" w:hAnsi="Times New Roman" w:cs="Times New Roman"/>
                <w:sz w:val="24"/>
                <w:szCs w:val="24"/>
              </w:rPr>
              <w:t>А</w:t>
            </w:r>
            <w:r w:rsidR="002D2CD9" w:rsidRPr="00AF1E7E">
              <w:rPr>
                <w:rStyle w:val="41"/>
                <w:rFonts w:ascii="Times New Roman" w:hAnsi="Times New Roman" w:cs="Times New Roman"/>
                <w:sz w:val="24"/>
                <w:szCs w:val="24"/>
              </w:rPr>
              <w:t xml:space="preserve">двокатской </w:t>
            </w:r>
            <w:r w:rsidRPr="00AF1E7E">
              <w:rPr>
                <w:rStyle w:val="41"/>
                <w:rFonts w:ascii="Times New Roman" w:hAnsi="Times New Roman" w:cs="Times New Roman"/>
                <w:sz w:val="24"/>
                <w:szCs w:val="24"/>
              </w:rPr>
              <w:t xml:space="preserve">палатой </w:t>
            </w:r>
            <w:r w:rsidR="00AF1E7E" w:rsidRPr="00AF1E7E">
              <w:rPr>
                <w:rStyle w:val="41"/>
                <w:rFonts w:ascii="Times New Roman" w:hAnsi="Times New Roman" w:cs="Times New Roman"/>
                <w:sz w:val="24"/>
                <w:szCs w:val="24"/>
              </w:rPr>
              <w:t>Республики Коми</w:t>
            </w:r>
            <w:r w:rsidRPr="00AF1E7E">
              <w:rPr>
                <w:rStyle w:val="41"/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60EB9" w:rsidRPr="00AF1E7E">
              <w:rPr>
                <w:rStyle w:val="41"/>
                <w:rFonts w:ascii="Times New Roman" w:hAnsi="Times New Roman" w:cs="Times New Roman"/>
                <w:sz w:val="24"/>
                <w:szCs w:val="24"/>
              </w:rPr>
              <w:t>выявлялось</w:t>
            </w:r>
            <w:r w:rsidRPr="00AF1E7E">
              <w:rPr>
                <w:rStyle w:val="41"/>
                <w:rFonts w:ascii="Times New Roman" w:hAnsi="Times New Roman" w:cs="Times New Roman"/>
                <w:sz w:val="24"/>
                <w:szCs w:val="24"/>
              </w:rPr>
              <w:t xml:space="preserve"> несоблюдени</w:t>
            </w:r>
            <w:r w:rsidR="00C60EB9" w:rsidRPr="00AF1E7E">
              <w:rPr>
                <w:rStyle w:val="4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F1E7E">
              <w:rPr>
                <w:rStyle w:val="41"/>
                <w:rFonts w:ascii="Times New Roman" w:hAnsi="Times New Roman" w:cs="Times New Roman"/>
                <w:sz w:val="24"/>
                <w:szCs w:val="24"/>
              </w:rPr>
              <w:t xml:space="preserve"> требований законодательства </w:t>
            </w:r>
            <w:r w:rsidRPr="00AF1E7E">
              <w:rPr>
                <w:rStyle w:val="ac"/>
                <w:rFonts w:cs="Times New Roman"/>
                <w:sz w:val="24"/>
                <w:szCs w:val="24"/>
              </w:rPr>
              <w:t>в сфере ПОД/ФТ/ФРОМУ</w:t>
            </w:r>
          </w:p>
          <w:p w14:paraId="0DD54768" w14:textId="77777777" w:rsidR="003303AD" w:rsidRPr="00AF1E7E" w:rsidRDefault="003303AD" w:rsidP="00835639">
            <w:pPr>
              <w:pStyle w:val="ConsPlusNormal"/>
              <w:jc w:val="both"/>
              <w:rPr>
                <w:rStyle w:val="4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3AD" w:rsidRPr="00AF1E7E" w14:paraId="2563E145" w14:textId="77777777" w:rsidTr="00835639">
        <w:tc>
          <w:tcPr>
            <w:tcW w:w="2830" w:type="dxa"/>
          </w:tcPr>
          <w:p w14:paraId="7449402B" w14:textId="77777777" w:rsidR="003303AD" w:rsidRPr="00AF1E7E" w:rsidRDefault="003303AD" w:rsidP="00835639">
            <w:pPr>
              <w:pStyle w:val="42"/>
              <w:spacing w:line="240" w:lineRule="auto"/>
              <w:ind w:left="0" w:firstLine="0"/>
              <w:rPr>
                <w:rStyle w:val="41"/>
                <w:rFonts w:ascii="Times New Roman" w:hAnsi="Times New Roman" w:cs="Times New Roman"/>
              </w:rPr>
            </w:pPr>
          </w:p>
          <w:p w14:paraId="392FAB28" w14:textId="77777777" w:rsidR="003303AD" w:rsidRPr="00AF1E7E" w:rsidRDefault="003303AD" w:rsidP="00835639">
            <w:pPr>
              <w:pStyle w:val="42"/>
              <w:spacing w:line="240" w:lineRule="auto"/>
              <w:ind w:left="0" w:firstLine="0"/>
              <w:rPr>
                <w:rStyle w:val="41"/>
                <w:rFonts w:ascii="Times New Roman" w:hAnsi="Times New Roman" w:cs="Times New Roman"/>
              </w:rPr>
            </w:pPr>
            <w:r w:rsidRPr="00AF1E7E">
              <w:rPr>
                <w:rStyle w:val="41"/>
                <w:rFonts w:ascii="Times New Roman" w:hAnsi="Times New Roman" w:cs="Times New Roman"/>
                <w:b/>
                <w:bCs/>
              </w:rPr>
              <w:t>Умеренный</w:t>
            </w:r>
          </w:p>
        </w:tc>
        <w:tc>
          <w:tcPr>
            <w:tcW w:w="6798" w:type="dxa"/>
          </w:tcPr>
          <w:p w14:paraId="6787E203" w14:textId="60FE620F" w:rsidR="003303AD" w:rsidRPr="00AF1E7E" w:rsidRDefault="003303AD" w:rsidP="003303AD">
            <w:pPr>
              <w:pStyle w:val="ae"/>
              <w:numPr>
                <w:ilvl w:val="0"/>
                <w:numId w:val="1"/>
              </w:numPr>
              <w:tabs>
                <w:tab w:val="left" w:pos="314"/>
                <w:tab w:val="left" w:pos="922"/>
              </w:tabs>
              <w:spacing w:after="0" w:line="240" w:lineRule="auto"/>
              <w:ind w:left="37"/>
              <w:jc w:val="both"/>
              <w:rPr>
                <w:rStyle w:val="ad"/>
                <w:rFonts w:eastAsia="Arial" w:cs="Times New Roman"/>
              </w:rPr>
            </w:pPr>
            <w:r w:rsidRPr="00AF1E7E">
              <w:rPr>
                <w:rFonts w:cs="Times New Roman"/>
              </w:rPr>
              <w:t>В ходе контроля (надзора) в сфере ПОД/ФТ/ФРОМУ</w:t>
            </w:r>
            <w:r w:rsidR="002D2CD9" w:rsidRPr="00AF1E7E">
              <w:rPr>
                <w:rFonts w:cs="Times New Roman"/>
              </w:rPr>
              <w:t xml:space="preserve"> </w:t>
            </w:r>
            <w:r w:rsidR="00AF1E7E" w:rsidRPr="00AF1E7E">
              <w:rPr>
                <w:rFonts w:cs="Times New Roman"/>
              </w:rPr>
              <w:t>А</w:t>
            </w:r>
            <w:r w:rsidR="002D2CD9" w:rsidRPr="00AF1E7E">
              <w:rPr>
                <w:rFonts w:cs="Times New Roman"/>
              </w:rPr>
              <w:t xml:space="preserve">двокатская </w:t>
            </w:r>
            <w:r w:rsidRPr="00AF1E7E">
              <w:rPr>
                <w:rFonts w:cs="Times New Roman"/>
              </w:rPr>
              <w:t>палата</w:t>
            </w:r>
            <w:r w:rsidR="00AF1E7E" w:rsidRPr="00AF1E7E">
              <w:rPr>
                <w:rFonts w:cs="Times New Roman"/>
              </w:rPr>
              <w:t xml:space="preserve"> Республики Коми</w:t>
            </w:r>
            <w:r w:rsidRPr="00AF1E7E">
              <w:rPr>
                <w:rFonts w:cs="Times New Roman"/>
              </w:rPr>
              <w:t xml:space="preserve"> выявила, что адвокатом утверждены правила внутреннего контроля с нарушением </w:t>
            </w:r>
            <w:hyperlink r:id="rId14">
              <w:r w:rsidRPr="00AF1E7E">
                <w:rPr>
                  <w:rFonts w:cs="Times New Roman"/>
                </w:rPr>
                <w:t>требований</w:t>
              </w:r>
            </w:hyperlink>
            <w:r w:rsidRPr="00AF1E7E">
              <w:rPr>
                <w:rFonts w:cs="Times New Roman"/>
              </w:rPr>
              <w:t xml:space="preserve"> к правилам внутреннего контроля, разрабатываемым адвокатами</w:t>
            </w:r>
            <w:r w:rsidRPr="00AF1E7E">
              <w:rPr>
                <w:rStyle w:val="ad"/>
                <w:rFonts w:eastAsia="Arial" w:cs="Times New Roman"/>
              </w:rPr>
              <w:t>.</w:t>
            </w:r>
          </w:p>
          <w:p w14:paraId="1347A528" w14:textId="77777777" w:rsidR="00F72A27" w:rsidRPr="00AF1E7E" w:rsidRDefault="00F72A27" w:rsidP="00135373">
            <w:pPr>
              <w:pStyle w:val="ae"/>
              <w:tabs>
                <w:tab w:val="left" w:pos="314"/>
                <w:tab w:val="left" w:pos="922"/>
              </w:tabs>
              <w:spacing w:after="0" w:line="240" w:lineRule="auto"/>
              <w:ind w:left="37"/>
              <w:jc w:val="both"/>
              <w:rPr>
                <w:rStyle w:val="ad"/>
                <w:rFonts w:eastAsia="Arial" w:cs="Times New Roman"/>
              </w:rPr>
            </w:pPr>
          </w:p>
          <w:p w14:paraId="62F67E9B" w14:textId="64EE620F" w:rsidR="003303AD" w:rsidRPr="00AF1E7E" w:rsidRDefault="003303AD" w:rsidP="003303AD">
            <w:pPr>
              <w:pStyle w:val="ae"/>
              <w:numPr>
                <w:ilvl w:val="0"/>
                <w:numId w:val="1"/>
              </w:numPr>
              <w:tabs>
                <w:tab w:val="left" w:pos="314"/>
                <w:tab w:val="left" w:pos="922"/>
              </w:tabs>
              <w:spacing w:after="0" w:line="240" w:lineRule="auto"/>
              <w:ind w:left="37"/>
              <w:jc w:val="both"/>
              <w:rPr>
                <w:rStyle w:val="41"/>
                <w:rFonts w:ascii="Times New Roman" w:hAnsi="Times New Roman" w:cs="Times New Roman"/>
              </w:rPr>
            </w:pPr>
            <w:r w:rsidRPr="00AF1E7E">
              <w:rPr>
                <w:rStyle w:val="ad"/>
                <w:rFonts w:eastAsiaTheme="majorEastAsia" w:cs="Times New Roman"/>
              </w:rPr>
              <w:t xml:space="preserve">Адвокаты, которые не ответили надзорному органу на письменные запросы и уведомления либо в отношении которых </w:t>
            </w:r>
            <w:r w:rsidRPr="00AF1E7E">
              <w:rPr>
                <w:rStyle w:val="41"/>
                <w:rFonts w:ascii="Times New Roman" w:hAnsi="Times New Roman" w:cs="Times New Roman"/>
              </w:rPr>
              <w:t>надзорным органом (</w:t>
            </w:r>
            <w:r w:rsidR="00AF1E7E" w:rsidRPr="00AF1E7E">
              <w:rPr>
                <w:rStyle w:val="41"/>
                <w:rFonts w:ascii="Times New Roman" w:hAnsi="Times New Roman" w:cs="Times New Roman"/>
              </w:rPr>
              <w:t>А</w:t>
            </w:r>
            <w:r w:rsidR="00F72A27" w:rsidRPr="00AF1E7E">
              <w:rPr>
                <w:rStyle w:val="41"/>
                <w:rFonts w:ascii="Times New Roman" w:hAnsi="Times New Roman" w:cs="Times New Roman"/>
              </w:rPr>
              <w:t xml:space="preserve">двокатской </w:t>
            </w:r>
            <w:r w:rsidRPr="00AF1E7E">
              <w:rPr>
                <w:rStyle w:val="41"/>
                <w:rFonts w:ascii="Times New Roman" w:hAnsi="Times New Roman" w:cs="Times New Roman"/>
              </w:rPr>
              <w:t xml:space="preserve">палатой </w:t>
            </w:r>
            <w:r w:rsidR="00AF1E7E" w:rsidRPr="00AF1E7E">
              <w:rPr>
                <w:rStyle w:val="41"/>
                <w:rFonts w:ascii="Times New Roman" w:hAnsi="Times New Roman" w:cs="Times New Roman"/>
              </w:rPr>
              <w:t>Республики Коми</w:t>
            </w:r>
            <w:r w:rsidRPr="00AF1E7E">
              <w:rPr>
                <w:rStyle w:val="41"/>
                <w:rFonts w:ascii="Times New Roman" w:hAnsi="Times New Roman" w:cs="Times New Roman"/>
              </w:rPr>
              <w:t>) получена информация о наличии признаков нарушения требований законодательства в области ПОД/ФТ/ФРОМУ</w:t>
            </w:r>
          </w:p>
        </w:tc>
      </w:tr>
      <w:tr w:rsidR="003303AD" w:rsidRPr="00AF1E7E" w14:paraId="18C7A64D" w14:textId="77777777" w:rsidTr="00835639">
        <w:tc>
          <w:tcPr>
            <w:tcW w:w="2830" w:type="dxa"/>
          </w:tcPr>
          <w:p w14:paraId="03C5C932" w14:textId="77777777" w:rsidR="003303AD" w:rsidRPr="00AF1E7E" w:rsidRDefault="003303AD" w:rsidP="00835639">
            <w:pPr>
              <w:pStyle w:val="42"/>
              <w:spacing w:line="240" w:lineRule="auto"/>
              <w:ind w:left="0" w:firstLine="0"/>
              <w:rPr>
                <w:rStyle w:val="41"/>
                <w:rFonts w:ascii="Times New Roman" w:hAnsi="Times New Roman" w:cs="Times New Roman"/>
              </w:rPr>
            </w:pPr>
          </w:p>
          <w:p w14:paraId="55C42E52" w14:textId="77777777" w:rsidR="003303AD" w:rsidRPr="00AF1E7E" w:rsidRDefault="003303AD" w:rsidP="00835639">
            <w:pPr>
              <w:pStyle w:val="42"/>
              <w:spacing w:line="240" w:lineRule="auto"/>
              <w:ind w:left="0" w:firstLine="0"/>
              <w:rPr>
                <w:rStyle w:val="41"/>
                <w:rFonts w:ascii="Times New Roman" w:hAnsi="Times New Roman" w:cs="Times New Roman"/>
              </w:rPr>
            </w:pPr>
            <w:r w:rsidRPr="00AF1E7E">
              <w:rPr>
                <w:rStyle w:val="41"/>
                <w:rFonts w:ascii="Times New Roman" w:hAnsi="Times New Roman" w:cs="Times New Roman"/>
                <w:b/>
                <w:bCs/>
              </w:rPr>
              <w:t>Низкий</w:t>
            </w:r>
          </w:p>
        </w:tc>
        <w:tc>
          <w:tcPr>
            <w:tcW w:w="6798" w:type="dxa"/>
          </w:tcPr>
          <w:p w14:paraId="310E9DC7" w14:textId="6AD691D0" w:rsidR="003303AD" w:rsidRPr="00AF1E7E" w:rsidRDefault="003303AD" w:rsidP="00835639">
            <w:pPr>
              <w:pStyle w:val="11"/>
              <w:tabs>
                <w:tab w:val="left" w:pos="314"/>
                <w:tab w:val="left" w:pos="1090"/>
              </w:tabs>
              <w:spacing w:after="0" w:line="240" w:lineRule="auto"/>
              <w:ind w:left="37"/>
              <w:jc w:val="both"/>
              <w:rPr>
                <w:rStyle w:val="ad"/>
                <w:rFonts w:eastAsiaTheme="majorEastAsia" w:cs="Times New Roman"/>
              </w:rPr>
            </w:pPr>
            <w:r w:rsidRPr="00AF1E7E">
              <w:rPr>
                <w:rStyle w:val="ac"/>
                <w:rFonts w:cs="Times New Roman"/>
              </w:rPr>
              <w:t>Адвокаты, не отнесенные к умеренному, повышенному и высокому риску несоблюдения требований законодательства в сфере ПОД/ФТ/ФРОМУ</w:t>
            </w:r>
          </w:p>
        </w:tc>
      </w:tr>
    </w:tbl>
    <w:p w14:paraId="3E4384A1" w14:textId="77777777" w:rsidR="003303AD" w:rsidRPr="00AF1E7E" w:rsidRDefault="003303AD" w:rsidP="003303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43F838" w14:textId="77777777" w:rsidR="003303AD" w:rsidRPr="00AF1E7E" w:rsidRDefault="003303AD" w:rsidP="003303AD">
      <w:pPr>
        <w:jc w:val="right"/>
        <w:rPr>
          <w:rFonts w:ascii="Times New Roman" w:hAnsi="Times New Roman" w:cs="Times New Roman"/>
        </w:rPr>
      </w:pPr>
    </w:p>
    <w:p w14:paraId="72B62803" w14:textId="77777777" w:rsidR="00F4083A" w:rsidRPr="00AF1E7E" w:rsidRDefault="00F4083A">
      <w:pPr>
        <w:rPr>
          <w:rFonts w:ascii="Times New Roman" w:hAnsi="Times New Roman" w:cs="Times New Roman"/>
        </w:rPr>
      </w:pPr>
    </w:p>
    <w:sectPr w:rsidR="00F4083A" w:rsidRPr="00AF1E7E" w:rsidSect="003303AD">
      <w:pgSz w:w="11906" w:h="16838"/>
      <w:pgMar w:top="1134" w:right="850" w:bottom="13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1CB6"/>
    <w:multiLevelType w:val="hybridMultilevel"/>
    <w:tmpl w:val="D99CA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14AD4"/>
    <w:multiLevelType w:val="hybridMultilevel"/>
    <w:tmpl w:val="D99CA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73D47"/>
    <w:multiLevelType w:val="multilevel"/>
    <w:tmpl w:val="715C4C8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8739361">
    <w:abstractNumId w:val="2"/>
  </w:num>
  <w:num w:numId="2" w16cid:durableId="1110050246">
    <w:abstractNumId w:val="1"/>
  </w:num>
  <w:num w:numId="3" w16cid:durableId="75065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3AD"/>
    <w:rsid w:val="000C4645"/>
    <w:rsid w:val="001304A6"/>
    <w:rsid w:val="00135373"/>
    <w:rsid w:val="001522E3"/>
    <w:rsid w:val="00197A0C"/>
    <w:rsid w:val="0023381A"/>
    <w:rsid w:val="002C186D"/>
    <w:rsid w:val="002D2CD9"/>
    <w:rsid w:val="003303AD"/>
    <w:rsid w:val="005526CB"/>
    <w:rsid w:val="005A14A0"/>
    <w:rsid w:val="00750300"/>
    <w:rsid w:val="00965EF4"/>
    <w:rsid w:val="009F70D4"/>
    <w:rsid w:val="00A458CD"/>
    <w:rsid w:val="00AF1E7E"/>
    <w:rsid w:val="00BA605D"/>
    <w:rsid w:val="00C60EB9"/>
    <w:rsid w:val="00D56CE9"/>
    <w:rsid w:val="00E351CD"/>
    <w:rsid w:val="00F4083A"/>
    <w:rsid w:val="00F72A27"/>
    <w:rsid w:val="00FB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B436"/>
  <w15:docId w15:val="{0BFCAC6D-4919-44E5-BF60-DA17CD27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3AD"/>
  </w:style>
  <w:style w:type="paragraph" w:styleId="1">
    <w:name w:val="heading 1"/>
    <w:basedOn w:val="a"/>
    <w:next w:val="a"/>
    <w:link w:val="10"/>
    <w:uiPriority w:val="9"/>
    <w:qFormat/>
    <w:rsid w:val="00330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3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3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0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0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03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3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03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03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03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03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0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0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0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0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03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03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03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0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03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03A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303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ru-RU"/>
      <w14:ligatures w14:val="none"/>
    </w:rPr>
  </w:style>
  <w:style w:type="paragraph" w:customStyle="1" w:styleId="ConsPlusTitle">
    <w:name w:val="ConsPlusTitle"/>
    <w:rsid w:val="003303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2"/>
      <w:lang w:eastAsia="ru-RU"/>
      <w14:ligatures w14:val="none"/>
    </w:rPr>
  </w:style>
  <w:style w:type="character" w:customStyle="1" w:styleId="ac">
    <w:name w:val="Основной текст_"/>
    <w:link w:val="11"/>
    <w:rsid w:val="003303AD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c"/>
    <w:rsid w:val="003303AD"/>
    <w:pPr>
      <w:widowControl w:val="0"/>
      <w:spacing w:after="380" w:line="262" w:lineRule="auto"/>
    </w:pPr>
    <w:rPr>
      <w:rFonts w:ascii="Times New Roman" w:eastAsia="Times New Roman" w:hAnsi="Times New Roman"/>
    </w:rPr>
  </w:style>
  <w:style w:type="character" w:customStyle="1" w:styleId="41">
    <w:name w:val="Основной текст (4)_"/>
    <w:link w:val="42"/>
    <w:rsid w:val="003303AD"/>
    <w:rPr>
      <w:rFonts w:ascii="Arial" w:eastAsia="Arial" w:hAnsi="Arial" w:cs="Arial"/>
    </w:rPr>
  </w:style>
  <w:style w:type="character" w:customStyle="1" w:styleId="ad">
    <w:name w:val="Другое_"/>
    <w:link w:val="ae"/>
    <w:rsid w:val="003303AD"/>
    <w:rPr>
      <w:rFonts w:ascii="Times New Roman" w:eastAsia="Times New Roman" w:hAnsi="Times New Roman"/>
    </w:rPr>
  </w:style>
  <w:style w:type="paragraph" w:customStyle="1" w:styleId="42">
    <w:name w:val="Основной текст (4)"/>
    <w:basedOn w:val="a"/>
    <w:link w:val="41"/>
    <w:rsid w:val="003303AD"/>
    <w:pPr>
      <w:widowControl w:val="0"/>
      <w:spacing w:after="0" w:line="324" w:lineRule="auto"/>
      <w:ind w:left="560" w:firstLine="180"/>
    </w:pPr>
    <w:rPr>
      <w:rFonts w:ascii="Arial" w:eastAsia="Arial" w:hAnsi="Arial" w:cs="Arial"/>
    </w:rPr>
  </w:style>
  <w:style w:type="paragraph" w:customStyle="1" w:styleId="ae">
    <w:name w:val="Другое"/>
    <w:basedOn w:val="a"/>
    <w:link w:val="ad"/>
    <w:rsid w:val="003303AD"/>
    <w:pPr>
      <w:widowControl w:val="0"/>
      <w:spacing w:after="380" w:line="262" w:lineRule="auto"/>
    </w:pPr>
    <w:rPr>
      <w:rFonts w:ascii="Times New Roman" w:eastAsia="Times New Roman" w:hAnsi="Times New Roman"/>
    </w:rPr>
  </w:style>
  <w:style w:type="paragraph" w:styleId="af">
    <w:name w:val="Revision"/>
    <w:hidden/>
    <w:uiPriority w:val="99"/>
    <w:semiHidden/>
    <w:rsid w:val="00C60EB9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13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30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8677B30140BB6B391F6B56247FA17FEA7457F861F3E842FFE69AEE95314DDA002938F916842247FEA2D2D43BEEA6F9AC6E2AA365t7m4H" TargetMode="External"/><Relationship Id="rId13" Type="http://schemas.openxmlformats.org/officeDocument/2006/relationships/hyperlink" Target="consultantplus://offline/ref=8D8677B30140BB6B391F6B56247FA17FEA7457F861F3E842FFE69AEE95314DDA002938FA1F8E2247FEA2D2D43BEEA6F9AC6E2AA365t7m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8677B30140BB6B391F6B56247FA17FEA7457F861F3E842FFE69AEE95314DDA002938F0148A2247FEA2D2D43BEEA6F9AC6E2AA365t7m4H" TargetMode="External"/><Relationship Id="rId12" Type="http://schemas.openxmlformats.org/officeDocument/2006/relationships/hyperlink" Target="consultantplus://offline/ref=8D8677B30140BB6B391F6B56247FA17FEA7457F861F3E842FFE69AEE95314DDA002938F916842247FEA2D2D43BEEA6F9AC6E2AA365t7m4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D8677B30140BB6B391F6B56247FA17FEA7457F861F3E842FFE69AEE95314DDA002938FF108A2247FEA2D2D43BEEA6F9AC6E2AA365t7m4H" TargetMode="External"/><Relationship Id="rId11" Type="http://schemas.openxmlformats.org/officeDocument/2006/relationships/hyperlink" Target="consultantplus://offline/ref=8D8677B30140BB6B391F6B56247FA17FEA7457F861F3E842FFE69AEE95314DDA002938F0148A2247FEA2D2D43BEEA6F9AC6E2AA365t7m4H" TargetMode="External"/><Relationship Id="rId5" Type="http://schemas.openxmlformats.org/officeDocument/2006/relationships/hyperlink" Target="consultantplus://offline/ref=8D8677B30140BB6B391F6B56247FA17FEA7457F861F3E842FFE69AEE95314DDA002938F9178C2B17ABEDD3887DB3B5FBAC6E28AB7975D99Et2mC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D8677B30140BB6B391F6B56247FA17FEA7457F861F3E842FFE69AEE95314DDA002938FF108A2247FEA2D2D43BEEA6F9AC6E2AA365t7m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8677B30140BB6B391F6B56247FA17FEA7457F861F3E842FFE69AEE95314DDA002938FA1F8E2247FEA2D2D43BEEA6F9AC6E2AA365t7m4H" TargetMode="External"/><Relationship Id="rId14" Type="http://schemas.openxmlformats.org/officeDocument/2006/relationships/hyperlink" Target="consultantplus://offline/ref=8D8677B30140BB6B391F6B56247FA17FEA7256FE61F7E842FFE69AEE95314DDA002938F9178C281AADEDD3887DB3B5FBAC6E28AB7975D99Et2m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Оксана Евгениевна</dc:creator>
  <cp:lastModifiedBy>Палата Адвокатская</cp:lastModifiedBy>
  <cp:revision>4</cp:revision>
  <cp:lastPrinted>2026-03-03T09:49:00Z</cp:lastPrinted>
  <dcterms:created xsi:type="dcterms:W3CDTF">2026-01-26T10:06:00Z</dcterms:created>
  <dcterms:modified xsi:type="dcterms:W3CDTF">2026-03-03T09:49:00Z</dcterms:modified>
</cp:coreProperties>
</file>